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C5F081" w14:textId="77777777" w:rsidR="001D32B4" w:rsidRDefault="00000000">
      <w:pPr>
        <w:spacing w:line="480" w:lineRule="auto"/>
        <w:ind w:firstLineChars="0" w:firstLine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 w14:paraId="27A86A51" w14:textId="77777777" w:rsidR="001D32B4" w:rsidRDefault="001D32B4">
      <w:pPr>
        <w:spacing w:line="480" w:lineRule="auto"/>
        <w:ind w:firstLine="420"/>
        <w:jc w:val="right"/>
        <w:rPr>
          <w:szCs w:val="32"/>
        </w:rPr>
      </w:pPr>
    </w:p>
    <w:p w14:paraId="03037D05" w14:textId="77777777" w:rsidR="001D32B4" w:rsidRDefault="001D32B4">
      <w:pPr>
        <w:spacing w:line="480" w:lineRule="auto"/>
        <w:ind w:firstLine="420"/>
        <w:jc w:val="center"/>
        <w:rPr>
          <w:szCs w:val="32"/>
        </w:rPr>
      </w:pPr>
    </w:p>
    <w:p w14:paraId="37DFE941" w14:textId="77777777" w:rsidR="001D32B4" w:rsidRDefault="00000000">
      <w:pPr>
        <w:spacing w:line="8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bookmarkStart w:id="0" w:name="_Hlk47448541"/>
      <w:r>
        <w:rPr>
          <w:rFonts w:eastAsia="方正小标宋简体"/>
          <w:sz w:val="44"/>
          <w:szCs w:val="44"/>
        </w:rPr>
        <w:t>第四届智能制造创新大赛</w:t>
      </w:r>
    </w:p>
    <w:p w14:paraId="2404448D" w14:textId="77777777" w:rsidR="001D32B4" w:rsidRDefault="00000000">
      <w:pPr>
        <w:spacing w:line="8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原材料（钢铁）行业</w:t>
      </w:r>
    </w:p>
    <w:p w14:paraId="52C688D9" w14:textId="77777777" w:rsidR="001D32B4" w:rsidRDefault="00000000">
      <w:pPr>
        <w:spacing w:line="800" w:lineRule="exact"/>
        <w:ind w:firstLineChars="0" w:firstLine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项目申报书</w:t>
      </w:r>
    </w:p>
    <w:p w14:paraId="257CCC71" w14:textId="77777777" w:rsidR="001D32B4" w:rsidRDefault="001D32B4">
      <w:pPr>
        <w:spacing w:line="600" w:lineRule="exact"/>
        <w:ind w:firstLine="640"/>
        <w:jc w:val="center"/>
        <w:rPr>
          <w:sz w:val="32"/>
          <w:szCs w:val="32"/>
        </w:rPr>
      </w:pPr>
    </w:p>
    <w:p w14:paraId="3FBBDC33" w14:textId="77777777" w:rsidR="001D32B4" w:rsidRDefault="001D32B4">
      <w:pPr>
        <w:spacing w:line="600" w:lineRule="exact"/>
        <w:ind w:firstLine="640"/>
        <w:jc w:val="center"/>
        <w:rPr>
          <w:sz w:val="32"/>
          <w:szCs w:val="32"/>
        </w:rPr>
      </w:pPr>
    </w:p>
    <w:p w14:paraId="24FB5F81" w14:textId="77777777" w:rsidR="001D32B4" w:rsidRDefault="001D32B4">
      <w:pPr>
        <w:spacing w:line="600" w:lineRule="exact"/>
        <w:ind w:firstLine="640"/>
        <w:jc w:val="center"/>
        <w:rPr>
          <w:sz w:val="32"/>
          <w:szCs w:val="32"/>
        </w:rPr>
      </w:pPr>
    </w:p>
    <w:p w14:paraId="5A8B9C92" w14:textId="77777777" w:rsidR="001D32B4" w:rsidRDefault="00000000">
      <w:pPr>
        <w:spacing w:line="700" w:lineRule="exact"/>
        <w:ind w:firstLine="640"/>
        <w:jc w:val="left"/>
        <w:rPr>
          <w:sz w:val="32"/>
          <w:szCs w:val="32"/>
          <w:u w:val="single"/>
        </w:rPr>
      </w:pPr>
      <w:r>
        <w:rPr>
          <w:sz w:val="32"/>
          <w:szCs w:val="32"/>
        </w:rPr>
        <w:t>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名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称：</w:t>
      </w:r>
      <w:r>
        <w:rPr>
          <w:sz w:val="32"/>
          <w:szCs w:val="32"/>
          <w:u w:val="single"/>
        </w:rPr>
        <w:t xml:space="preserve">                                    </w:t>
      </w:r>
    </w:p>
    <w:p w14:paraId="39027C88" w14:textId="77777777" w:rsidR="001D32B4" w:rsidRDefault="001D32B4">
      <w:pPr>
        <w:pStyle w:val="a0"/>
        <w:ind w:firstLine="420"/>
      </w:pPr>
    </w:p>
    <w:p w14:paraId="2F705209" w14:textId="77777777" w:rsidR="001D32B4" w:rsidRDefault="00000000">
      <w:pPr>
        <w:spacing w:line="700" w:lineRule="exact"/>
        <w:ind w:firstLine="640"/>
        <w:jc w:val="left"/>
        <w:rPr>
          <w:sz w:val="32"/>
          <w:szCs w:val="32"/>
        </w:rPr>
      </w:pPr>
      <w:r>
        <w:rPr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单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位：</w:t>
      </w:r>
      <w:r>
        <w:rPr>
          <w:sz w:val="32"/>
          <w:szCs w:val="32"/>
          <w:u w:val="single"/>
        </w:rPr>
        <w:t xml:space="preserve">                            </w:t>
      </w:r>
      <w:r>
        <w:rPr>
          <w:sz w:val="32"/>
          <w:szCs w:val="32"/>
          <w:u w:val="single"/>
        </w:rPr>
        <w:t>（盖章）</w:t>
      </w:r>
    </w:p>
    <w:p w14:paraId="0307FAF1" w14:textId="77777777" w:rsidR="001D32B4" w:rsidRDefault="001D32B4">
      <w:pPr>
        <w:spacing w:line="700" w:lineRule="exact"/>
        <w:ind w:firstLine="640"/>
        <w:jc w:val="left"/>
        <w:rPr>
          <w:sz w:val="32"/>
          <w:szCs w:val="32"/>
        </w:rPr>
      </w:pPr>
    </w:p>
    <w:p w14:paraId="64329098" w14:textId="77777777" w:rsidR="001D32B4" w:rsidRDefault="00000000">
      <w:pPr>
        <w:spacing w:line="700" w:lineRule="exact"/>
        <w:ind w:firstLine="640"/>
        <w:jc w:val="left"/>
        <w:rPr>
          <w:sz w:val="32"/>
          <w:szCs w:val="32"/>
        </w:rPr>
      </w:pPr>
      <w:r>
        <w:rPr>
          <w:sz w:val="32"/>
          <w:szCs w:val="32"/>
        </w:rPr>
        <w:t>申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报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日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期：</w:t>
      </w:r>
      <w:r>
        <w:rPr>
          <w:sz w:val="32"/>
          <w:szCs w:val="32"/>
          <w:u w:val="single"/>
        </w:rPr>
        <w:t xml:space="preserve">                                    </w:t>
      </w:r>
    </w:p>
    <w:bookmarkEnd w:id="0"/>
    <w:p w14:paraId="02E1F509" w14:textId="77777777" w:rsidR="001D32B4" w:rsidRDefault="001D32B4">
      <w:pPr>
        <w:spacing w:line="700" w:lineRule="exact"/>
        <w:ind w:firstLine="640"/>
        <w:jc w:val="left"/>
        <w:rPr>
          <w:sz w:val="32"/>
          <w:szCs w:val="32"/>
        </w:rPr>
      </w:pPr>
    </w:p>
    <w:p w14:paraId="31820E45" w14:textId="77777777" w:rsidR="001D32B4" w:rsidRDefault="001D32B4">
      <w:pPr>
        <w:spacing w:line="600" w:lineRule="exact"/>
        <w:ind w:firstLine="640"/>
        <w:jc w:val="center"/>
        <w:rPr>
          <w:sz w:val="32"/>
          <w:szCs w:val="32"/>
        </w:rPr>
      </w:pPr>
    </w:p>
    <w:p w14:paraId="656A4927" w14:textId="77777777" w:rsidR="001D32B4" w:rsidRDefault="001D32B4">
      <w:pPr>
        <w:spacing w:line="600" w:lineRule="exact"/>
        <w:ind w:firstLine="640"/>
        <w:jc w:val="center"/>
        <w:rPr>
          <w:sz w:val="32"/>
          <w:szCs w:val="32"/>
        </w:rPr>
      </w:pPr>
    </w:p>
    <w:p w14:paraId="39855714" w14:textId="77777777" w:rsidR="001D32B4" w:rsidRDefault="001D32B4">
      <w:pPr>
        <w:spacing w:line="600" w:lineRule="exact"/>
        <w:ind w:firstLine="640"/>
        <w:jc w:val="center"/>
        <w:rPr>
          <w:sz w:val="32"/>
          <w:szCs w:val="32"/>
        </w:rPr>
      </w:pPr>
    </w:p>
    <w:p w14:paraId="4B6A620C" w14:textId="77777777" w:rsidR="001D32B4" w:rsidRDefault="00000000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40"/>
          <w:szCs w:val="36"/>
        </w:rPr>
      </w:pPr>
      <w:bookmarkStart w:id="1" w:name="_Toc25676_WPSOffice_Level1"/>
      <w:bookmarkStart w:id="2" w:name="_Toc13145"/>
      <w:r>
        <w:rPr>
          <w:rFonts w:ascii="Times New Roman" w:hAnsi="Times New Roman" w:cs="Times New Roman"/>
          <w:sz w:val="40"/>
          <w:szCs w:val="36"/>
        </w:rPr>
        <w:lastRenderedPageBreak/>
        <w:t>参赛项目申报表</w:t>
      </w:r>
      <w:bookmarkEnd w:id="1"/>
      <w:bookmarkEnd w:id="2"/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1440"/>
        <w:gridCol w:w="1556"/>
        <w:gridCol w:w="1546"/>
        <w:gridCol w:w="2607"/>
      </w:tblGrid>
      <w:tr w:rsidR="001D32B4" w14:paraId="7AFCF56C" w14:textId="77777777">
        <w:trPr>
          <w:cantSplit/>
          <w:trHeight w:val="567"/>
          <w:jc w:val="center"/>
        </w:trPr>
        <w:tc>
          <w:tcPr>
            <w:tcW w:w="9143" w:type="dxa"/>
            <w:gridSpan w:val="5"/>
            <w:vAlign w:val="center"/>
          </w:tcPr>
          <w:p w14:paraId="4B4040A6" w14:textId="77777777" w:rsidR="001D32B4" w:rsidRDefault="00000000">
            <w:pPr>
              <w:widowControl/>
              <w:tabs>
                <w:tab w:val="left" w:pos="840"/>
              </w:tabs>
              <w:spacing w:line="540" w:lineRule="exact"/>
              <w:ind w:firstLineChars="0" w:firstLine="0"/>
              <w:jc w:val="center"/>
              <w:rPr>
                <w:rFonts w:eastAsia="方正楷体_GBK"/>
                <w:b/>
                <w:bCs/>
                <w:sz w:val="32"/>
                <w:szCs w:val="48"/>
              </w:rPr>
            </w:pPr>
            <w:r>
              <w:rPr>
                <w:rFonts w:eastAsia="方正楷体_GBK"/>
                <w:b/>
                <w:bCs/>
                <w:sz w:val="32"/>
                <w:szCs w:val="48"/>
              </w:rPr>
              <w:t>（一）申报主体基本信息</w:t>
            </w:r>
          </w:p>
        </w:tc>
      </w:tr>
      <w:tr w:rsidR="001D32B4" w14:paraId="7945296A" w14:textId="77777777">
        <w:trPr>
          <w:cantSplit/>
          <w:trHeight w:val="567"/>
          <w:jc w:val="center"/>
        </w:trPr>
        <w:tc>
          <w:tcPr>
            <w:tcW w:w="1994" w:type="dxa"/>
            <w:vAlign w:val="center"/>
          </w:tcPr>
          <w:p w14:paraId="55601743" w14:textId="77777777" w:rsidR="001D32B4" w:rsidRDefault="00000000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企业名称</w:t>
            </w:r>
          </w:p>
        </w:tc>
        <w:tc>
          <w:tcPr>
            <w:tcW w:w="7149" w:type="dxa"/>
            <w:gridSpan w:val="4"/>
            <w:vAlign w:val="center"/>
          </w:tcPr>
          <w:p w14:paraId="626935E3" w14:textId="77777777" w:rsidR="001D32B4" w:rsidRDefault="001D32B4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32B4" w14:paraId="19DB3AAE" w14:textId="77777777">
        <w:trPr>
          <w:cantSplit/>
          <w:trHeight w:val="567"/>
          <w:jc w:val="center"/>
        </w:trPr>
        <w:tc>
          <w:tcPr>
            <w:tcW w:w="1994" w:type="dxa"/>
            <w:vAlign w:val="center"/>
          </w:tcPr>
          <w:p w14:paraId="6D52D38C" w14:textId="77777777" w:rsidR="001D32B4" w:rsidRDefault="00000000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996" w:type="dxa"/>
            <w:gridSpan w:val="2"/>
            <w:vAlign w:val="center"/>
          </w:tcPr>
          <w:p w14:paraId="1D8A8E6F" w14:textId="77777777" w:rsidR="001D32B4" w:rsidRDefault="001D32B4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786F371" w14:textId="77777777" w:rsidR="001D32B4" w:rsidRDefault="00000000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成立时间</w:t>
            </w:r>
          </w:p>
        </w:tc>
        <w:tc>
          <w:tcPr>
            <w:tcW w:w="2607" w:type="dxa"/>
            <w:vAlign w:val="center"/>
          </w:tcPr>
          <w:p w14:paraId="3F361BF4" w14:textId="77777777" w:rsidR="001D32B4" w:rsidRDefault="001D32B4">
            <w:pPr>
              <w:pStyle w:val="a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D32B4" w14:paraId="4F5C2F05" w14:textId="77777777">
        <w:trPr>
          <w:cantSplit/>
          <w:trHeight w:val="567"/>
          <w:jc w:val="center"/>
        </w:trPr>
        <w:tc>
          <w:tcPr>
            <w:tcW w:w="1994" w:type="dxa"/>
            <w:vAlign w:val="center"/>
          </w:tcPr>
          <w:p w14:paraId="0A66F34A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企业性质</w:t>
            </w:r>
          </w:p>
        </w:tc>
        <w:tc>
          <w:tcPr>
            <w:tcW w:w="7149" w:type="dxa"/>
            <w:gridSpan w:val="4"/>
            <w:vAlign w:val="center"/>
          </w:tcPr>
          <w:p w14:paraId="2A901BB3" w14:textId="77777777" w:rsidR="001D32B4" w:rsidRDefault="00000000">
            <w:pPr>
              <w:snapToGrid w:val="0"/>
              <w:ind w:firstLineChars="300" w:firstLine="7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国有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 xml:space="preserve"> □</w:t>
            </w:r>
            <w:r>
              <w:rPr>
                <w:rFonts w:eastAsia="仿宋_GB2312"/>
                <w:sz w:val="24"/>
                <w:szCs w:val="24"/>
              </w:rPr>
              <w:t>集体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私营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外商独资</w:t>
            </w:r>
            <w:r>
              <w:rPr>
                <w:rFonts w:eastAsia="仿宋_GB2312"/>
                <w:sz w:val="24"/>
                <w:szCs w:val="24"/>
              </w:rPr>
              <w:t xml:space="preserve"> </w:t>
            </w:r>
          </w:p>
          <w:p w14:paraId="7583763E" w14:textId="77777777" w:rsidR="001D32B4" w:rsidRDefault="00000000">
            <w:pPr>
              <w:snapToGrid w:val="0"/>
              <w:ind w:firstLineChars="300" w:firstLine="720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中外合资</w:t>
            </w:r>
            <w:r>
              <w:rPr>
                <w:rFonts w:eastAsia="仿宋_GB2312"/>
                <w:sz w:val="24"/>
                <w:szCs w:val="24"/>
              </w:rPr>
              <w:t xml:space="preserve">  □</w:t>
            </w:r>
            <w:r>
              <w:rPr>
                <w:rFonts w:eastAsia="仿宋_GB2312"/>
                <w:sz w:val="24"/>
                <w:szCs w:val="24"/>
              </w:rPr>
              <w:t>港澳台投资</w:t>
            </w:r>
            <w:r>
              <w:rPr>
                <w:rFonts w:eastAsia="仿宋_GB2312" w:hint="eastAsia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其他：</w:t>
            </w:r>
          </w:p>
        </w:tc>
      </w:tr>
      <w:tr w:rsidR="001D32B4" w14:paraId="2F6A1228" w14:textId="77777777">
        <w:trPr>
          <w:cantSplit/>
          <w:trHeight w:val="567"/>
          <w:jc w:val="center"/>
        </w:trPr>
        <w:tc>
          <w:tcPr>
            <w:tcW w:w="1994" w:type="dxa"/>
            <w:vAlign w:val="center"/>
          </w:tcPr>
          <w:p w14:paraId="1E84AE75" w14:textId="77777777" w:rsidR="001D32B4" w:rsidRDefault="00000000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149" w:type="dxa"/>
            <w:gridSpan w:val="4"/>
            <w:vAlign w:val="center"/>
          </w:tcPr>
          <w:p w14:paraId="63257799" w14:textId="77777777" w:rsidR="001D32B4" w:rsidRDefault="001D32B4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32B4" w14:paraId="3846A53B" w14:textId="77777777">
        <w:trPr>
          <w:cantSplit/>
          <w:trHeight w:val="567"/>
          <w:jc w:val="center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14:paraId="13475FC0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项目联系人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310CB6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58C1724A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04A685D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11926558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32B4" w14:paraId="2CB649FA" w14:textId="77777777">
        <w:trPr>
          <w:cantSplit/>
          <w:trHeight w:val="567"/>
          <w:jc w:val="center"/>
        </w:trPr>
        <w:tc>
          <w:tcPr>
            <w:tcW w:w="1994" w:type="dxa"/>
            <w:vMerge/>
            <w:shd w:val="clear" w:color="auto" w:fill="auto"/>
            <w:vAlign w:val="center"/>
          </w:tcPr>
          <w:p w14:paraId="093D8E1F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81EBE5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28435F40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BA9D06C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7CADA595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32B4" w14:paraId="7A9069C4" w14:textId="77777777">
        <w:trPr>
          <w:cantSplit/>
          <w:trHeight w:val="567"/>
          <w:jc w:val="center"/>
        </w:trPr>
        <w:tc>
          <w:tcPr>
            <w:tcW w:w="1994" w:type="dxa"/>
            <w:vMerge w:val="restart"/>
            <w:shd w:val="clear" w:color="auto" w:fill="auto"/>
            <w:vAlign w:val="center"/>
          </w:tcPr>
          <w:p w14:paraId="6840D79B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团队负责人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9C42B5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7B7D4B8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268952C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手机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612F9C6A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32B4" w14:paraId="4420831D" w14:textId="77777777">
        <w:trPr>
          <w:cantSplit/>
          <w:trHeight w:val="567"/>
          <w:jc w:val="center"/>
        </w:trPr>
        <w:tc>
          <w:tcPr>
            <w:tcW w:w="1994" w:type="dxa"/>
            <w:vMerge/>
            <w:shd w:val="clear" w:color="auto" w:fill="auto"/>
            <w:vAlign w:val="center"/>
          </w:tcPr>
          <w:p w14:paraId="11368D8D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E10BBF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556" w:type="dxa"/>
            <w:shd w:val="clear" w:color="auto" w:fill="auto"/>
            <w:vAlign w:val="center"/>
          </w:tcPr>
          <w:p w14:paraId="788CA10F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60BB442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邮箱</w:t>
            </w:r>
          </w:p>
        </w:tc>
        <w:tc>
          <w:tcPr>
            <w:tcW w:w="2607" w:type="dxa"/>
            <w:shd w:val="clear" w:color="auto" w:fill="auto"/>
            <w:vAlign w:val="center"/>
          </w:tcPr>
          <w:p w14:paraId="4A0F32E6" w14:textId="77777777" w:rsidR="001D32B4" w:rsidRDefault="001D32B4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1D32B4" w14:paraId="4F29D175" w14:textId="77777777">
        <w:trPr>
          <w:cantSplit/>
          <w:trHeight w:val="905"/>
          <w:jc w:val="center"/>
        </w:trPr>
        <w:tc>
          <w:tcPr>
            <w:tcW w:w="4990" w:type="dxa"/>
            <w:gridSpan w:val="3"/>
            <w:vAlign w:val="center"/>
          </w:tcPr>
          <w:p w14:paraId="2E52B60B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是否为中国钢铁工业协会</w:t>
            </w:r>
            <w:r>
              <w:rPr>
                <w:rFonts w:eastAsia="仿宋_GB2312"/>
                <w:sz w:val="24"/>
                <w:szCs w:val="24"/>
              </w:rPr>
              <w:t>/</w:t>
            </w:r>
            <w:r>
              <w:rPr>
                <w:rFonts w:eastAsia="仿宋_GB2312"/>
                <w:sz w:val="24"/>
                <w:szCs w:val="24"/>
              </w:rPr>
              <w:t>智能制造系统解决方案供应商联盟钢铁分</w:t>
            </w:r>
            <w:proofErr w:type="gramStart"/>
            <w:r>
              <w:rPr>
                <w:rFonts w:eastAsia="仿宋_GB2312"/>
                <w:sz w:val="24"/>
                <w:szCs w:val="24"/>
              </w:rPr>
              <w:t>盟成员</w:t>
            </w:r>
            <w:proofErr w:type="gramEnd"/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4153" w:type="dxa"/>
            <w:gridSpan w:val="2"/>
            <w:vAlign w:val="center"/>
          </w:tcPr>
          <w:p w14:paraId="361E9AEA" w14:textId="77777777" w:rsidR="001D32B4" w:rsidRDefault="00000000">
            <w:pPr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</w:tr>
      <w:tr w:rsidR="001D32B4" w14:paraId="54137504" w14:textId="77777777">
        <w:trPr>
          <w:cantSplit/>
          <w:trHeight w:val="5519"/>
          <w:jc w:val="center"/>
        </w:trPr>
        <w:tc>
          <w:tcPr>
            <w:tcW w:w="1994" w:type="dxa"/>
            <w:vAlign w:val="center"/>
          </w:tcPr>
          <w:p w14:paraId="1255562A" w14:textId="77777777" w:rsidR="001D32B4" w:rsidRDefault="00000000">
            <w:pPr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企业简介</w:t>
            </w:r>
          </w:p>
        </w:tc>
        <w:tc>
          <w:tcPr>
            <w:tcW w:w="7149" w:type="dxa"/>
            <w:gridSpan w:val="4"/>
          </w:tcPr>
          <w:p w14:paraId="6ED748DF" w14:textId="77777777" w:rsidR="001D32B4" w:rsidRDefault="00000000">
            <w:pPr>
              <w:adjustRightInd w:val="0"/>
              <w:snapToGrid w:val="0"/>
              <w:spacing w:beforeLines="10" w:before="43"/>
              <w:ind w:firstLine="480"/>
              <w:jc w:val="left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(500</w:t>
            </w:r>
            <w:r>
              <w:rPr>
                <w:rFonts w:eastAsia="仿宋_GB2312"/>
                <w:color w:val="000000"/>
                <w:sz w:val="24"/>
                <w:szCs w:val="24"/>
              </w:rPr>
              <w:t>字以内</w:t>
            </w:r>
            <w:r>
              <w:rPr>
                <w:rFonts w:eastAsia="仿宋_GB2312"/>
                <w:color w:val="000000"/>
                <w:sz w:val="24"/>
                <w:szCs w:val="24"/>
              </w:rPr>
              <w:t>)</w:t>
            </w:r>
          </w:p>
        </w:tc>
      </w:tr>
    </w:tbl>
    <w:p w14:paraId="097D0AC6" w14:textId="77777777" w:rsidR="001D32B4" w:rsidRDefault="001D32B4">
      <w:pPr>
        <w:widowControl/>
        <w:ind w:firstLineChars="0" w:firstLine="0"/>
        <w:jc w:val="left"/>
        <w:rPr>
          <w:rFonts w:eastAsia="黑体" w:hint="eastAsia"/>
          <w:szCs w:val="32"/>
        </w:rPr>
        <w:sectPr w:rsidR="001D32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098" w:right="1474" w:bottom="1814" w:left="1587" w:header="851" w:footer="992" w:gutter="0"/>
          <w:pgNumType w:start="1"/>
          <w:cols w:space="720"/>
          <w:docGrid w:type="lines" w:linePitch="435"/>
        </w:sectPr>
      </w:pPr>
      <w:bookmarkStart w:id="3" w:name="_Toc28896_WPSOffice_Level1"/>
      <w:bookmarkStart w:id="4" w:name="_Toc25929"/>
      <w:bookmarkStart w:id="5" w:name="_Toc26075_WPSOffice_Level1"/>
      <w:bookmarkStart w:id="6" w:name="_Toc4420542"/>
      <w:bookmarkStart w:id="7" w:name="_Toc17940_WPSOffice_Level1"/>
    </w:p>
    <w:tbl>
      <w:tblPr>
        <w:tblW w:w="9175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1"/>
        <w:gridCol w:w="1418"/>
        <w:gridCol w:w="1364"/>
        <w:gridCol w:w="2268"/>
        <w:gridCol w:w="2234"/>
      </w:tblGrid>
      <w:tr w:rsidR="004A7275" w14:paraId="5382C186" w14:textId="77777777" w:rsidTr="006816B1">
        <w:trPr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bookmarkEnd w:id="3"/>
          <w:bookmarkEnd w:id="4"/>
          <w:bookmarkEnd w:id="5"/>
          <w:bookmarkEnd w:id="6"/>
          <w:bookmarkEnd w:id="7"/>
          <w:p w14:paraId="0DC1811C" w14:textId="0B03D0B8" w:rsidR="004A7275" w:rsidRDefault="004A7275" w:rsidP="004A7275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方正楷体_GBK"/>
                <w:b/>
                <w:sz w:val="32"/>
                <w:szCs w:val="48"/>
              </w:rPr>
              <w:lastRenderedPageBreak/>
              <w:t>（二）解决方案基本信息</w:t>
            </w:r>
          </w:p>
        </w:tc>
      </w:tr>
      <w:tr w:rsidR="001D32B4" w14:paraId="20FE4FA1" w14:textId="77777777">
        <w:trPr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EC4D1F5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项目名称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FB795E5" w14:textId="77777777" w:rsidR="001D32B4" w:rsidRDefault="001D32B4">
            <w:pPr>
              <w:adjustRightInd w:val="0"/>
              <w:snapToGrid w:val="0"/>
              <w:ind w:firstLine="48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D63A5D" w14:paraId="25245B05" w14:textId="77777777" w:rsidTr="00D63A5D">
        <w:trPr>
          <w:trHeight w:val="336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6A1128F" w14:textId="71A05D13" w:rsidR="00D63A5D" w:rsidRPr="00D63A5D" w:rsidRDefault="00D63A5D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Cs w:val="21"/>
              </w:rPr>
            </w:pPr>
            <w:r w:rsidRPr="00D63A5D">
              <w:rPr>
                <w:rFonts w:eastAsia="仿宋_GB2312" w:hint="eastAsia"/>
                <w:color w:val="000000"/>
                <w:szCs w:val="21"/>
              </w:rPr>
              <w:t>是否为往年推荐目录入选项目</w:t>
            </w:r>
          </w:p>
        </w:tc>
        <w:tc>
          <w:tcPr>
            <w:tcW w:w="2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0265BA0" w14:textId="4647B240" w:rsidR="00D63A5D" w:rsidRDefault="00D63A5D" w:rsidP="00D63A5D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是</w:t>
            </w:r>
            <w:r>
              <w:rPr>
                <w:rFonts w:eastAsia="仿宋_GB2312"/>
                <w:sz w:val="24"/>
                <w:szCs w:val="24"/>
              </w:rPr>
              <w:t xml:space="preserve">      </w:t>
            </w:r>
            <w:r>
              <w:rPr>
                <w:rFonts w:eastAsia="仿宋_GB2312"/>
                <w:sz w:val="24"/>
                <w:szCs w:val="24"/>
              </w:rPr>
              <w:sym w:font="Wingdings 2" w:char="00A3"/>
            </w:r>
            <w:r>
              <w:rPr>
                <w:rFonts w:eastAsia="仿宋_GB2312"/>
                <w:sz w:val="24"/>
                <w:szCs w:val="24"/>
              </w:rPr>
              <w:t>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09F1F" w14:textId="245AC25F" w:rsidR="00D63A5D" w:rsidRDefault="00D63A5D" w:rsidP="00D63A5D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 w:rsidRPr="00D63A5D">
              <w:rPr>
                <w:rFonts w:eastAsia="仿宋_GB2312" w:hint="eastAsia"/>
                <w:color w:val="000000"/>
                <w:szCs w:val="21"/>
              </w:rPr>
              <w:t>如果是，请填写年份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1B1F2" w14:textId="3A31C1A2" w:rsidR="00D63A5D" w:rsidRPr="00D63A5D" w:rsidRDefault="00D63A5D" w:rsidP="00D63A5D">
            <w:pPr>
              <w:adjustRightInd w:val="0"/>
              <w:snapToGrid w:val="0"/>
              <w:ind w:firstLineChars="83" w:firstLine="199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 w:rsidRPr="00D63A5D">
              <w:rPr>
                <w:rFonts w:eastAsia="仿宋_GB2312" w:hint="eastAsia"/>
                <w:i/>
                <w:iCs/>
                <w:color w:val="000000"/>
                <w:sz w:val="24"/>
                <w:szCs w:val="22"/>
              </w:rPr>
              <w:t>例如：</w:t>
            </w:r>
            <w:r w:rsidRPr="00D63A5D">
              <w:rPr>
                <w:rFonts w:eastAsia="仿宋_GB2312" w:hint="eastAsia"/>
                <w:i/>
                <w:iCs/>
                <w:color w:val="000000"/>
                <w:sz w:val="24"/>
                <w:szCs w:val="22"/>
              </w:rPr>
              <w:t>2023</w:t>
            </w:r>
          </w:p>
        </w:tc>
      </w:tr>
      <w:tr w:rsidR="001D32B4" w14:paraId="4F72017D" w14:textId="77777777">
        <w:trPr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419A5F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申报单位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ACC01E9" w14:textId="77777777" w:rsidR="001D32B4" w:rsidRPr="00D63A5D" w:rsidRDefault="001D32B4" w:rsidP="00D63A5D">
            <w:pPr>
              <w:adjustRightInd w:val="0"/>
              <w:snapToGrid w:val="0"/>
              <w:ind w:firstLineChars="0" w:firstLine="0"/>
              <w:rPr>
                <w:rFonts w:eastAsia="仿宋_GB2312"/>
                <w:sz w:val="24"/>
              </w:rPr>
            </w:pPr>
          </w:p>
        </w:tc>
      </w:tr>
      <w:tr w:rsidR="001D32B4" w14:paraId="36554BB3" w14:textId="77777777">
        <w:trPr>
          <w:trHeight w:val="130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3AFFAF0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赛题方向</w:t>
            </w:r>
          </w:p>
          <w:p w14:paraId="713AC3EB" w14:textId="77777777" w:rsidR="001D32B4" w:rsidRDefault="00000000">
            <w:pPr>
              <w:pStyle w:val="a0"/>
              <w:ind w:firstLineChars="0" w:firstLine="0"/>
              <w:jc w:val="center"/>
            </w:pPr>
            <w:r>
              <w:t>（单选）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67AFC70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研发管理</w:t>
            </w:r>
          </w:p>
        </w:tc>
        <w:tc>
          <w:tcPr>
            <w:tcW w:w="58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34E72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工厂设计与研发设计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其他</w:t>
            </w:r>
          </w:p>
        </w:tc>
      </w:tr>
      <w:tr w:rsidR="001D32B4" w14:paraId="306BF438" w14:textId="77777777">
        <w:trPr>
          <w:trHeight w:val="486"/>
          <w:jc w:val="center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45D52B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F0F7C81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生产制造</w:t>
            </w:r>
          </w:p>
        </w:tc>
        <w:tc>
          <w:tcPr>
            <w:tcW w:w="58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84F4F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原料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球团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烧结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炼焦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炼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铁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转炉炼钢</w:t>
            </w:r>
          </w:p>
          <w:p w14:paraId="65776509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电炉炼钢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精炼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连铸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热</w:t>
            </w:r>
            <w:r>
              <w:rPr>
                <w:rFonts w:eastAsia="仿宋_GB2312"/>
                <w:color w:val="000000"/>
                <w:sz w:val="24"/>
                <w:szCs w:val="22"/>
              </w:rPr>
              <w:t>轧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冷轧</w:t>
            </w:r>
          </w:p>
        </w:tc>
      </w:tr>
      <w:tr w:rsidR="001D32B4" w14:paraId="40AC7030" w14:textId="77777777">
        <w:trPr>
          <w:trHeight w:val="664"/>
          <w:jc w:val="center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84DC0A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BFA4159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22"/>
              </w:rPr>
              <w:t>运营</w:t>
            </w:r>
            <w:r>
              <w:rPr>
                <w:rFonts w:eastAsia="仿宋_GB2312"/>
                <w:bCs/>
                <w:color w:val="000000"/>
                <w:sz w:val="24"/>
                <w:szCs w:val="22"/>
              </w:rPr>
              <w:t>管理</w:t>
            </w:r>
          </w:p>
        </w:tc>
        <w:tc>
          <w:tcPr>
            <w:tcW w:w="58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EBBE" w14:textId="77777777" w:rsidR="001D32B4" w:rsidRDefault="00000000">
            <w:pPr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人力资源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proofErr w:type="gramStart"/>
            <w:r>
              <w:rPr>
                <w:rFonts w:eastAsia="仿宋_GB2312"/>
                <w:color w:val="000000"/>
                <w:sz w:val="24"/>
                <w:szCs w:val="22"/>
              </w:rPr>
              <w:t>业财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融合</w:t>
            </w:r>
            <w:proofErr w:type="gramEnd"/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能源环保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proofErr w:type="gramStart"/>
            <w:r>
              <w:rPr>
                <w:rFonts w:eastAsia="仿宋_GB2312" w:hint="eastAsia"/>
                <w:color w:val="000000"/>
                <w:sz w:val="24"/>
                <w:szCs w:val="22"/>
              </w:rPr>
              <w:t>碳资产</w:t>
            </w:r>
            <w:proofErr w:type="gramEnd"/>
            <w:r>
              <w:rPr>
                <w:rFonts w:eastAsia="仿宋_GB2312" w:hint="eastAsia"/>
                <w:color w:val="000000"/>
                <w:sz w:val="24"/>
                <w:szCs w:val="22"/>
              </w:rPr>
              <w:t>管理</w:t>
            </w:r>
          </w:p>
          <w:p w14:paraId="53C5ADE4" w14:textId="77777777" w:rsidR="001D32B4" w:rsidRDefault="00000000">
            <w:pPr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设备管理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安全管理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质量管理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>仓储物流</w:t>
            </w:r>
          </w:p>
          <w:p w14:paraId="61ACE3CF" w14:textId="77777777" w:rsidR="001D32B4" w:rsidRDefault="00000000">
            <w:pPr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采购管理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客户服务</w:t>
            </w:r>
          </w:p>
        </w:tc>
      </w:tr>
      <w:tr w:rsidR="001D32B4" w14:paraId="032A2EA5" w14:textId="77777777">
        <w:trPr>
          <w:trHeight w:val="20"/>
          <w:jc w:val="center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258C22C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21DD892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跨场景协同</w:t>
            </w:r>
          </w:p>
        </w:tc>
        <w:tc>
          <w:tcPr>
            <w:tcW w:w="58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A1090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生产协同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管理协同</w:t>
            </w:r>
          </w:p>
        </w:tc>
      </w:tr>
      <w:tr w:rsidR="001D32B4" w14:paraId="1C9AE477" w14:textId="77777777">
        <w:trPr>
          <w:trHeight w:val="626"/>
          <w:jc w:val="center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44C2A9D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0B8520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 w:hint="eastAsia"/>
                <w:color w:val="000000"/>
                <w:sz w:val="24"/>
                <w:szCs w:val="22"/>
              </w:rPr>
              <w:t>精益管理</w:t>
            </w:r>
          </w:p>
        </w:tc>
        <w:tc>
          <w:tcPr>
            <w:tcW w:w="58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F2762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8" w:name="_Hlk177647329"/>
            <w:r>
              <w:rPr>
                <w:rFonts w:eastAsia="仿宋_GB2312" w:hint="eastAsia"/>
                <w:color w:val="000000"/>
                <w:sz w:val="24"/>
                <w:szCs w:val="22"/>
              </w:rPr>
              <w:t>数字驱动决策优化</w:t>
            </w:r>
            <w:bookmarkEnd w:id="8"/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9" w:name="_Hlk177647340"/>
            <w:r>
              <w:rPr>
                <w:rFonts w:eastAsia="仿宋_GB2312" w:hint="eastAsia"/>
                <w:color w:val="000000"/>
                <w:sz w:val="24"/>
                <w:szCs w:val="22"/>
              </w:rPr>
              <w:t>供应链数字化协同</w:t>
            </w:r>
            <w:bookmarkEnd w:id="9"/>
          </w:p>
          <w:p w14:paraId="5C96B497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10" w:name="_Hlk177647351"/>
            <w:r>
              <w:rPr>
                <w:rFonts w:eastAsia="仿宋_GB2312" w:hint="eastAsia"/>
                <w:color w:val="000000"/>
                <w:sz w:val="24"/>
                <w:szCs w:val="22"/>
              </w:rPr>
              <w:t>业务链条数字化融合</w:t>
            </w:r>
            <w:bookmarkEnd w:id="10"/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bookmarkStart w:id="11" w:name="_Hlk177647359"/>
            <w:r>
              <w:rPr>
                <w:rFonts w:eastAsia="仿宋_GB2312" w:hint="eastAsia"/>
                <w:color w:val="000000"/>
                <w:sz w:val="24"/>
                <w:szCs w:val="22"/>
              </w:rPr>
              <w:t>精益数字化全景构建</w:t>
            </w:r>
            <w:bookmarkEnd w:id="11"/>
          </w:p>
        </w:tc>
      </w:tr>
      <w:tr w:rsidR="001D32B4" w14:paraId="4694AB3E" w14:textId="77777777">
        <w:trPr>
          <w:trHeight w:val="275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D3B7A60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主要联合</w:t>
            </w:r>
          </w:p>
          <w:p w14:paraId="6DD2AA36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完成单位</w:t>
            </w:r>
          </w:p>
          <w:p w14:paraId="45D8C4D7" w14:textId="77777777" w:rsidR="001D32B4" w:rsidRDefault="00000000">
            <w:pPr>
              <w:pStyle w:val="a0"/>
              <w:ind w:firstLineChars="0" w:firstLine="0"/>
            </w:pPr>
            <w:r>
              <w:t>（非必填，不多于</w:t>
            </w:r>
            <w:r>
              <w:t>3</w:t>
            </w:r>
            <w:r>
              <w:t>家）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044340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（各参与方，包括所有参与本项目的服务商、软硬件供应商、系统集成商等）</w:t>
            </w:r>
          </w:p>
        </w:tc>
      </w:tr>
      <w:tr w:rsidR="001D32B4" w14:paraId="7C977DFB" w14:textId="77777777">
        <w:trPr>
          <w:trHeight w:val="20"/>
          <w:jc w:val="center"/>
        </w:trPr>
        <w:tc>
          <w:tcPr>
            <w:tcW w:w="189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07A3DD1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CA26206" w14:textId="77777777" w:rsidR="001D32B4" w:rsidRDefault="001D32B4">
            <w:pPr>
              <w:adjustRightInd w:val="0"/>
              <w:snapToGrid w:val="0"/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</w:p>
        </w:tc>
      </w:tr>
      <w:tr w:rsidR="001D32B4" w14:paraId="0EF490CA" w14:textId="77777777">
        <w:trPr>
          <w:trHeight w:val="20"/>
          <w:jc w:val="center"/>
        </w:trPr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AC9057C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CE45743" w14:textId="77777777" w:rsidR="001D32B4" w:rsidRDefault="001D32B4">
            <w:pPr>
              <w:adjustRightInd w:val="0"/>
              <w:snapToGrid w:val="0"/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</w:p>
        </w:tc>
      </w:tr>
      <w:tr w:rsidR="001D32B4" w14:paraId="1E19F960" w14:textId="77777777">
        <w:trPr>
          <w:trHeight w:val="20"/>
          <w:jc w:val="center"/>
        </w:trPr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7635B24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知识产权</w:t>
            </w:r>
          </w:p>
          <w:p w14:paraId="19AC520A" w14:textId="77777777" w:rsidR="001D32B4" w:rsidRDefault="00000000">
            <w:pPr>
              <w:pStyle w:val="a0"/>
              <w:ind w:firstLineChars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（如有，请提供相关附件）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2D41AEF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发明</w:t>
            </w:r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实用新型</w:t>
            </w:r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□</w:t>
            </w:r>
            <w:proofErr w:type="gramStart"/>
            <w:r>
              <w:rPr>
                <w:rFonts w:eastAsia="仿宋_GB2312"/>
                <w:color w:val="000000"/>
                <w:sz w:val="24"/>
                <w:szCs w:val="22"/>
              </w:rPr>
              <w:t>软著</w:t>
            </w:r>
            <w:proofErr w:type="gramEnd"/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</w:p>
        </w:tc>
      </w:tr>
      <w:tr w:rsidR="001D32B4" w14:paraId="4E806BB4" w14:textId="77777777">
        <w:trPr>
          <w:trHeight w:val="20"/>
          <w:jc w:val="center"/>
        </w:trPr>
        <w:tc>
          <w:tcPr>
            <w:tcW w:w="1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65809458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形成标准</w:t>
            </w:r>
          </w:p>
          <w:p w14:paraId="10C7D4DB" w14:textId="77777777" w:rsidR="001D32B4" w:rsidRDefault="00000000">
            <w:pPr>
              <w:pStyle w:val="a0"/>
              <w:ind w:firstLineChars="0" w:firstLine="0"/>
            </w:pPr>
            <w:r>
              <w:rPr>
                <w:sz w:val="20"/>
                <w:szCs w:val="20"/>
              </w:rPr>
              <w:t>（如有，请提供相关附件）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5D3D83B7" w14:textId="77777777" w:rsidR="001D32B4" w:rsidRDefault="00000000">
            <w:pPr>
              <w:widowControl/>
              <w:spacing w:line="360" w:lineRule="auto"/>
              <w:ind w:firstLineChars="0" w:firstLine="0"/>
              <w:jc w:val="left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国家标准</w:t>
            </w:r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行业标准</w:t>
            </w:r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</w:p>
          <w:p w14:paraId="1BF2D920" w14:textId="77777777" w:rsidR="001D32B4" w:rsidRDefault="00000000">
            <w:pPr>
              <w:adjustRightInd w:val="0"/>
              <w:snapToGrid w:val="0"/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团体标准</w:t>
            </w:r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企业标准</w:t>
            </w:r>
            <w:r>
              <w:rPr>
                <w:rFonts w:eastAsia="仿宋_GB2312"/>
                <w:color w:val="000000"/>
                <w:sz w:val="24"/>
                <w:szCs w:val="22"/>
              </w:rPr>
              <w:t>____</w:t>
            </w:r>
            <w:r>
              <w:rPr>
                <w:rFonts w:eastAsia="仿宋_GB2312"/>
                <w:color w:val="000000"/>
                <w:sz w:val="24"/>
                <w:szCs w:val="22"/>
              </w:rPr>
              <w:t>项</w:t>
            </w:r>
          </w:p>
        </w:tc>
      </w:tr>
      <w:tr w:rsidR="001D32B4" w14:paraId="38B7DFFB" w14:textId="77777777" w:rsidTr="00D63A5D">
        <w:trPr>
          <w:trHeight w:val="2177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FB0B261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案例简介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8B812D9" w14:textId="77777777" w:rsidR="001D32B4" w:rsidRDefault="00000000">
            <w:pPr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（概述项目基本情况，包括背景，技术路线和实施成效等，</w:t>
            </w: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500</w:t>
            </w: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字以内）</w:t>
            </w:r>
          </w:p>
        </w:tc>
      </w:tr>
      <w:tr w:rsidR="001D32B4" w14:paraId="6E063D38" w14:textId="77777777">
        <w:trPr>
          <w:trHeight w:val="1465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1186F2A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lastRenderedPageBreak/>
              <w:t>解决痛点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16D3C9B" w14:textId="77777777" w:rsidR="001D32B4" w:rsidRDefault="00000000">
            <w:pPr>
              <w:adjustRightInd w:val="0"/>
              <w:snapToGrid w:val="0"/>
              <w:ind w:firstLineChars="91" w:firstLine="218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设备维护低效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生产过程不透明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生产成本高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</w:t>
            </w:r>
          </w:p>
          <w:p w14:paraId="76BACF70" w14:textId="77777777" w:rsidR="001D32B4" w:rsidRDefault="00000000">
            <w:pPr>
              <w:adjustRightInd w:val="0"/>
              <w:snapToGrid w:val="0"/>
              <w:ind w:firstLineChars="91" w:firstLine="218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产品质量不稳定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下游需求碎片化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供应链管理复杂</w:t>
            </w:r>
          </w:p>
          <w:p w14:paraId="77B4EBD1" w14:textId="77777777" w:rsidR="001D32B4" w:rsidRDefault="00000000">
            <w:pPr>
              <w:adjustRightInd w:val="0"/>
              <w:snapToGrid w:val="0"/>
              <w:ind w:firstLineChars="91" w:firstLine="218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物流成本高</w:t>
            </w:r>
            <w:r>
              <w:rPr>
                <w:rFonts w:eastAsia="仿宋_GB2312"/>
                <w:color w:val="000000"/>
                <w:sz w:val="24"/>
                <w:szCs w:val="22"/>
              </w:rPr>
              <w:t xml:space="preserve">       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环保压力加剧</w:t>
            </w:r>
            <w:r>
              <w:rPr>
                <w:rFonts w:eastAsia="仿宋_GB2312" w:hint="eastAsia"/>
                <w:color w:val="000000"/>
                <w:sz w:val="24"/>
                <w:szCs w:val="22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安全生产要求高</w:t>
            </w:r>
          </w:p>
          <w:p w14:paraId="72C7975A" w14:textId="77777777" w:rsidR="001D32B4" w:rsidRDefault="00000000">
            <w:pPr>
              <w:adjustRightInd w:val="0"/>
              <w:snapToGrid w:val="0"/>
              <w:ind w:firstLineChars="91" w:firstLine="218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□</w:t>
            </w:r>
            <w:r>
              <w:rPr>
                <w:rFonts w:eastAsia="仿宋_GB2312"/>
                <w:color w:val="000000"/>
                <w:sz w:val="24"/>
                <w:szCs w:val="22"/>
              </w:rPr>
              <w:t>其他：（文字描述）</w:t>
            </w:r>
          </w:p>
        </w:tc>
      </w:tr>
      <w:tr w:rsidR="001D32B4" w14:paraId="03B464AD" w14:textId="77777777">
        <w:trPr>
          <w:trHeight w:val="958"/>
          <w:jc w:val="center"/>
        </w:trPr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00679258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要素详情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2065FD55" w14:textId="77777777" w:rsidR="001D32B4" w:rsidRDefault="00000000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介绍案例中工业数据情况：</w:t>
            </w:r>
          </w:p>
        </w:tc>
      </w:tr>
      <w:tr w:rsidR="001D32B4" w14:paraId="5F55CC00" w14:textId="77777777">
        <w:trPr>
          <w:trHeight w:val="924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A86E497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63FC40FB" w14:textId="77777777" w:rsidR="001D32B4" w:rsidRDefault="00000000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介绍案例中知识模型情况：</w:t>
            </w:r>
          </w:p>
        </w:tc>
      </w:tr>
      <w:tr w:rsidR="001D32B4" w14:paraId="67403791" w14:textId="77777777">
        <w:trPr>
          <w:trHeight w:val="990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79800EA3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40BE7FF9" w14:textId="77777777" w:rsidR="001D32B4" w:rsidRDefault="00000000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介绍案例中工具软件情况：</w:t>
            </w:r>
          </w:p>
        </w:tc>
      </w:tr>
      <w:tr w:rsidR="001D32B4" w14:paraId="20034349" w14:textId="77777777">
        <w:trPr>
          <w:trHeight w:val="950"/>
          <w:jc w:val="center"/>
        </w:trPr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25A093CA" w14:textId="77777777" w:rsidR="001D32B4" w:rsidRDefault="001D32B4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  <w:highlight w:val="yellow"/>
              </w:rPr>
            </w:pP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1C526542" w14:textId="77777777" w:rsidR="001D32B4" w:rsidRDefault="00000000">
            <w:pPr>
              <w:adjustRightInd w:val="0"/>
              <w:snapToGrid w:val="0"/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介绍案例中人才技能情况：</w:t>
            </w:r>
          </w:p>
        </w:tc>
      </w:tr>
      <w:tr w:rsidR="001D32B4" w14:paraId="744F1503" w14:textId="77777777">
        <w:trPr>
          <w:trHeight w:val="3722"/>
          <w:jc w:val="center"/>
        </w:trPr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383904BD" w14:textId="77777777" w:rsidR="001D32B4" w:rsidRDefault="00000000">
            <w:pPr>
              <w:adjustRightInd w:val="0"/>
              <w:snapToGrid w:val="0"/>
              <w:ind w:firstLineChars="0" w:firstLine="0"/>
              <w:jc w:val="center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  <w:color w:val="000000"/>
                <w:sz w:val="24"/>
                <w:szCs w:val="22"/>
              </w:rPr>
              <w:t>市场空间</w:t>
            </w:r>
          </w:p>
        </w:tc>
        <w:tc>
          <w:tcPr>
            <w:tcW w:w="72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</w:tcPr>
          <w:p w14:paraId="7E77897E" w14:textId="77777777" w:rsidR="001D32B4" w:rsidRDefault="00000000">
            <w:pPr>
              <w:ind w:firstLine="480"/>
              <w:rPr>
                <w:rFonts w:eastAsia="仿宋_GB2312"/>
                <w:i/>
                <w:iCs/>
                <w:color w:val="000000"/>
                <w:sz w:val="24"/>
                <w:szCs w:val="22"/>
              </w:rPr>
            </w:pP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（介绍该场景数字化转型解决方案市场空间、应用前景、推广渠道等，</w:t>
            </w: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500</w:t>
            </w:r>
            <w:r>
              <w:rPr>
                <w:rFonts w:eastAsia="仿宋_GB2312"/>
                <w:i/>
                <w:iCs/>
                <w:color w:val="000000"/>
                <w:sz w:val="24"/>
                <w:szCs w:val="22"/>
              </w:rPr>
              <w:t>字以内）</w:t>
            </w:r>
          </w:p>
          <w:p w14:paraId="4AE2A7E0" w14:textId="77777777" w:rsidR="001D32B4" w:rsidRDefault="001D32B4">
            <w:pPr>
              <w:ind w:firstLine="480"/>
              <w:rPr>
                <w:rFonts w:eastAsia="仿宋_GB2312"/>
                <w:color w:val="000000"/>
                <w:sz w:val="24"/>
                <w:szCs w:val="22"/>
              </w:rPr>
            </w:pPr>
          </w:p>
        </w:tc>
      </w:tr>
      <w:tr w:rsidR="001D32B4" w14:paraId="2F7A5BD4" w14:textId="77777777">
        <w:trPr>
          <w:trHeight w:val="2381"/>
          <w:jc w:val="center"/>
        </w:trPr>
        <w:tc>
          <w:tcPr>
            <w:tcW w:w="91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 w14:paraId="18E60FB9" w14:textId="77777777" w:rsidR="001D32B4" w:rsidRDefault="00000000">
            <w:pPr>
              <w:widowControl/>
              <w:spacing w:line="400" w:lineRule="exact"/>
              <w:ind w:firstLine="480"/>
              <w:rPr>
                <w:rFonts w:eastAsia="仿宋_GB2312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sz w:val="24"/>
                <w:szCs w:val="24"/>
              </w:rPr>
              <w:t>郑重声明，本单位所提交的所有申报资料是真实、完整、有效的，如存在提供虚假资料或凭证行为，由此产生的法律责任及其他所有后果，将由本单位全部承担。</w:t>
            </w:r>
          </w:p>
          <w:p w14:paraId="4CF5FAF5" w14:textId="77777777" w:rsidR="001D32B4" w:rsidRDefault="001D32B4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14:paraId="13A95F2D" w14:textId="77777777" w:rsidR="001D32B4" w:rsidRDefault="00000000">
            <w:pPr>
              <w:snapToGrid w:val="0"/>
              <w:ind w:firstLineChars="2600" w:firstLine="624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公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章：</w:t>
            </w:r>
          </w:p>
          <w:p w14:paraId="63B4F07A" w14:textId="77777777" w:rsidR="001D32B4" w:rsidRDefault="00000000">
            <w:pPr>
              <w:ind w:firstLineChars="0" w:firstLine="0"/>
              <w:rPr>
                <w:rFonts w:eastAsia="仿宋_GB2312"/>
                <w:color w:val="000000"/>
                <w:sz w:val="24"/>
                <w:szCs w:val="22"/>
              </w:rPr>
            </w:pPr>
            <w:r>
              <w:rPr>
                <w:rFonts w:eastAsia="仿宋_GB2312"/>
              </w:rPr>
              <w:t xml:space="preserve">                                                        2024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eastAsia="仿宋_GB2312"/>
              </w:rPr>
              <w:t>日</w:t>
            </w:r>
          </w:p>
        </w:tc>
      </w:tr>
    </w:tbl>
    <w:p w14:paraId="04218FE3" w14:textId="77777777" w:rsidR="001D32B4" w:rsidRDefault="001D32B4">
      <w:pPr>
        <w:pStyle w:val="a0"/>
        <w:ind w:firstLine="420"/>
      </w:pPr>
    </w:p>
    <w:p w14:paraId="1699AFF7" w14:textId="77777777" w:rsidR="001D32B4" w:rsidRDefault="001D32B4">
      <w:pPr>
        <w:pStyle w:val="a4"/>
        <w:rPr>
          <w:rFonts w:ascii="Times New Roman" w:hAnsi="Times New Roman" w:cs="Times New Roman"/>
          <w:sz w:val="40"/>
          <w:szCs w:val="36"/>
        </w:rPr>
        <w:sectPr w:rsidR="001D32B4">
          <w:headerReference w:type="default" r:id="rId15"/>
          <w:pgSz w:w="11906" w:h="16838"/>
          <w:pgMar w:top="1871" w:right="1474" w:bottom="1871" w:left="1588" w:header="851" w:footer="992" w:gutter="0"/>
          <w:cols w:space="425"/>
          <w:docGrid w:type="lines" w:linePitch="320"/>
        </w:sectPr>
      </w:pPr>
    </w:p>
    <w:p w14:paraId="2100488F" w14:textId="77777777" w:rsidR="001D32B4" w:rsidRDefault="00000000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/>
          <w:sz w:val="36"/>
        </w:rPr>
        <w:lastRenderedPageBreak/>
        <w:t>目</w:t>
      </w:r>
      <w:r>
        <w:rPr>
          <w:rFonts w:eastAsia="黑体"/>
          <w:sz w:val="36"/>
        </w:rPr>
        <w:t xml:space="preserve"> </w:t>
      </w:r>
      <w:r>
        <w:rPr>
          <w:rFonts w:eastAsia="黑体"/>
          <w:sz w:val="36"/>
        </w:rPr>
        <w:t>录</w:t>
      </w:r>
    </w:p>
    <w:sdt>
      <w:sdtPr>
        <w:rPr>
          <w:sz w:val="28"/>
          <w:szCs w:val="36"/>
        </w:rPr>
        <w:id w:val="147481925"/>
        <w15:color w:val="DBDBDB"/>
      </w:sdtPr>
      <w:sdtEndPr>
        <w:rPr>
          <w:sz w:val="40"/>
          <w:szCs w:val="48"/>
        </w:rPr>
      </w:sdtEndPr>
      <w:sdtContent>
        <w:p w14:paraId="22EC67C6" w14:textId="77777777" w:rsidR="001D32B4" w:rsidRDefault="001D32B4">
          <w:pPr>
            <w:ind w:firstLineChars="0" w:firstLine="0"/>
            <w:jc w:val="center"/>
            <w:rPr>
              <w:sz w:val="28"/>
              <w:szCs w:val="36"/>
            </w:rPr>
          </w:pPr>
        </w:p>
        <w:p w14:paraId="6255D7E4" w14:textId="77777777" w:rsidR="001D32B4" w:rsidRDefault="00000000">
          <w:pPr>
            <w:pStyle w:val="TOC1"/>
            <w:tabs>
              <w:tab w:val="right" w:leader="dot" w:pos="8306"/>
            </w:tabs>
            <w:ind w:firstLineChars="150" w:firstLine="422"/>
            <w:rPr>
              <w:b w:val="0"/>
              <w:bCs/>
              <w:sz w:val="28"/>
            </w:rPr>
          </w:pPr>
          <w:r>
            <w:rPr>
              <w:sz w:val="28"/>
            </w:rPr>
            <w:fldChar w:fldCharType="begin"/>
          </w:r>
          <w:r>
            <w:rPr>
              <w:sz w:val="28"/>
            </w:rPr>
            <w:instrText xml:space="preserve">TOC \o "1-3" \h \u </w:instrText>
          </w:r>
          <w:r>
            <w:rPr>
              <w:sz w:val="28"/>
            </w:rPr>
            <w:fldChar w:fldCharType="separate"/>
          </w:r>
          <w:hyperlink w:anchor="_Toc29181" w:history="1">
            <w:r>
              <w:rPr>
                <w:rFonts w:eastAsia="黑体"/>
                <w:b w:val="0"/>
                <w:bCs/>
                <w:sz w:val="28"/>
              </w:rPr>
              <w:t>1.</w:t>
            </w:r>
            <w:r>
              <w:rPr>
                <w:rFonts w:eastAsia="黑体"/>
                <w:b w:val="0"/>
                <w:bCs/>
                <w:sz w:val="28"/>
              </w:rPr>
              <w:t>项目背景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fldChar w:fldCharType="begin"/>
            </w:r>
            <w:r>
              <w:rPr>
                <w:b w:val="0"/>
                <w:bCs/>
                <w:sz w:val="28"/>
              </w:rPr>
              <w:instrText xml:space="preserve"> PAGEREF _Toc29181 \h </w:instrText>
            </w:r>
            <w:r>
              <w:rPr>
                <w:b w:val="0"/>
                <w:bCs/>
                <w:sz w:val="28"/>
              </w:rPr>
            </w:r>
            <w:r>
              <w:rPr>
                <w:b w:val="0"/>
                <w:bCs/>
                <w:sz w:val="28"/>
              </w:rPr>
              <w:fldChar w:fldCharType="separate"/>
            </w:r>
            <w:r>
              <w:rPr>
                <w:b w:val="0"/>
                <w:bCs/>
                <w:sz w:val="28"/>
              </w:rPr>
              <w:t>1</w:t>
            </w:r>
            <w:r>
              <w:rPr>
                <w:b w:val="0"/>
                <w:bCs/>
                <w:sz w:val="28"/>
              </w:rPr>
              <w:fldChar w:fldCharType="end"/>
            </w:r>
          </w:hyperlink>
        </w:p>
        <w:p w14:paraId="1248322D" w14:textId="77777777" w:rsidR="001D32B4" w:rsidRDefault="00000000">
          <w:pPr>
            <w:pStyle w:val="TOC1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hyperlink w:anchor="_Toc31842" w:history="1">
            <w:r>
              <w:rPr>
                <w:rFonts w:eastAsia="黑体"/>
                <w:b w:val="0"/>
                <w:bCs/>
                <w:sz w:val="28"/>
              </w:rPr>
              <w:t>2.</w:t>
            </w:r>
            <w:r>
              <w:rPr>
                <w:rFonts w:eastAsia="黑体"/>
                <w:b w:val="0"/>
                <w:bCs/>
                <w:sz w:val="28"/>
                <w:lang w:eastAsia="zh-Hans"/>
              </w:rPr>
              <w:t>方案介绍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fldChar w:fldCharType="begin"/>
            </w:r>
            <w:r>
              <w:rPr>
                <w:b w:val="0"/>
                <w:bCs/>
                <w:sz w:val="28"/>
              </w:rPr>
              <w:instrText xml:space="preserve"> PAGEREF _Toc31842 \h </w:instrText>
            </w:r>
            <w:r>
              <w:rPr>
                <w:b w:val="0"/>
                <w:bCs/>
                <w:sz w:val="28"/>
              </w:rPr>
            </w:r>
            <w:r>
              <w:rPr>
                <w:b w:val="0"/>
                <w:bCs/>
                <w:sz w:val="28"/>
              </w:rPr>
              <w:fldChar w:fldCharType="separate"/>
            </w:r>
            <w:r>
              <w:rPr>
                <w:b w:val="0"/>
                <w:bCs/>
                <w:sz w:val="28"/>
              </w:rPr>
              <w:t>1</w:t>
            </w:r>
            <w:r>
              <w:rPr>
                <w:b w:val="0"/>
                <w:bCs/>
                <w:sz w:val="28"/>
              </w:rPr>
              <w:fldChar w:fldCharType="end"/>
            </w:r>
          </w:hyperlink>
        </w:p>
        <w:p w14:paraId="76B9B4D9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31320" w:history="1">
            <w:r>
              <w:rPr>
                <w:rFonts w:eastAsia="仿宋"/>
                <w:bCs/>
                <w:sz w:val="28"/>
              </w:rPr>
              <w:t xml:space="preserve">2.1 </w:t>
            </w:r>
            <w:r>
              <w:rPr>
                <w:rFonts w:eastAsia="仿宋"/>
                <w:bCs/>
                <w:sz w:val="28"/>
                <w:lang w:eastAsia="zh-Hans"/>
              </w:rPr>
              <w:t>总体</w:t>
            </w:r>
            <w:r>
              <w:rPr>
                <w:rFonts w:eastAsia="仿宋"/>
                <w:bCs/>
                <w:sz w:val="28"/>
              </w:rPr>
              <w:t>架构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_Toc31320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4D5BD421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24177" w:history="1">
            <w:r>
              <w:rPr>
                <w:rFonts w:eastAsia="仿宋"/>
                <w:bCs/>
                <w:sz w:val="28"/>
              </w:rPr>
              <w:t xml:space="preserve">2.2 </w:t>
            </w:r>
            <w:r>
              <w:rPr>
                <w:rFonts w:eastAsia="仿宋"/>
                <w:bCs/>
                <w:sz w:val="28"/>
                <w:lang w:eastAsia="zh-Hans"/>
              </w:rPr>
              <w:t>主要</w:t>
            </w:r>
            <w:r>
              <w:rPr>
                <w:rFonts w:eastAsia="仿宋"/>
                <w:bCs/>
                <w:sz w:val="28"/>
              </w:rPr>
              <w:t>内容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_Toc24177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56E5D406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20135" w:history="1">
            <w:r>
              <w:rPr>
                <w:rFonts w:eastAsia="仿宋"/>
                <w:bCs/>
                <w:sz w:val="28"/>
              </w:rPr>
              <w:t xml:space="preserve">2.3 </w:t>
            </w:r>
            <w:r>
              <w:rPr>
                <w:rFonts w:eastAsia="仿宋"/>
                <w:bCs/>
                <w:sz w:val="28"/>
                <w:lang w:eastAsia="zh-Hans"/>
              </w:rPr>
              <w:t>关键性突破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_Toc20135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4A03C272" w14:textId="77777777" w:rsidR="001D32B4" w:rsidRDefault="00000000">
          <w:pPr>
            <w:pStyle w:val="TOC1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hyperlink w:anchor="_Toc30180" w:history="1">
            <w:r>
              <w:rPr>
                <w:rFonts w:eastAsia="黑体"/>
                <w:b w:val="0"/>
                <w:bCs/>
                <w:sz w:val="28"/>
              </w:rPr>
              <w:t>3.</w:t>
            </w:r>
            <w:r>
              <w:rPr>
                <w:rFonts w:eastAsia="黑体"/>
                <w:b w:val="0"/>
                <w:bCs/>
                <w:sz w:val="28"/>
              </w:rPr>
              <w:t>创新</w:t>
            </w:r>
            <w:r>
              <w:rPr>
                <w:rFonts w:eastAsia="黑体"/>
                <w:b w:val="0"/>
                <w:bCs/>
                <w:sz w:val="28"/>
                <w:lang w:eastAsia="zh-Hans"/>
              </w:rPr>
              <w:t>点</w:t>
            </w:r>
            <w:r>
              <w:rPr>
                <w:b w:val="0"/>
                <w:bCs/>
                <w:sz w:val="28"/>
              </w:rPr>
              <w:tab/>
              <w:t>1</w:t>
            </w:r>
          </w:hyperlink>
        </w:p>
        <w:p w14:paraId="0D476835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31320" w:history="1">
            <w:r>
              <w:rPr>
                <w:rFonts w:eastAsia="仿宋"/>
                <w:bCs/>
                <w:sz w:val="28"/>
              </w:rPr>
              <w:t xml:space="preserve">3.1 </w:t>
            </w:r>
            <w:r>
              <w:rPr>
                <w:rFonts w:eastAsia="仿宋"/>
                <w:bCs/>
                <w:sz w:val="28"/>
                <w:lang w:eastAsia="zh-Hans"/>
              </w:rPr>
              <w:t>创新优势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_Toc31320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07757619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24177" w:history="1">
            <w:r>
              <w:rPr>
                <w:rFonts w:eastAsia="仿宋"/>
                <w:bCs/>
                <w:sz w:val="28"/>
              </w:rPr>
              <w:t xml:space="preserve">3.2 </w:t>
            </w:r>
            <w:r>
              <w:rPr>
                <w:rFonts w:eastAsia="仿宋"/>
                <w:bCs/>
                <w:sz w:val="28"/>
                <w:lang w:eastAsia="zh-Hans"/>
              </w:rPr>
              <w:t>竞争优势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_Toc24177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40406371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20135" w:history="1">
            <w:r>
              <w:rPr>
                <w:rFonts w:eastAsia="仿宋"/>
                <w:bCs/>
                <w:sz w:val="28"/>
              </w:rPr>
              <w:t xml:space="preserve">3.3 </w:t>
            </w:r>
            <w:r>
              <w:rPr>
                <w:rFonts w:eastAsia="仿宋"/>
                <w:bCs/>
                <w:sz w:val="28"/>
                <w:lang w:eastAsia="zh-Hans"/>
              </w:rPr>
              <w:t>推广优势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_Toc20135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0133AF09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20135" w:history="1">
            <w:r>
              <w:rPr>
                <w:rFonts w:eastAsia="仿宋"/>
                <w:bCs/>
                <w:sz w:val="28"/>
              </w:rPr>
              <w:t xml:space="preserve">3.4 </w:t>
            </w:r>
            <w:r>
              <w:rPr>
                <w:rFonts w:eastAsia="仿宋"/>
                <w:bCs/>
                <w:sz w:val="28"/>
                <w:lang w:eastAsia="zh-Hans"/>
              </w:rPr>
              <w:t>其他优势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PAGEREF _Toc20135 \h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fldChar w:fldCharType="end"/>
            </w:r>
          </w:hyperlink>
        </w:p>
        <w:p w14:paraId="36CE9C99" w14:textId="77777777" w:rsidR="001D32B4" w:rsidRDefault="00000000">
          <w:pPr>
            <w:pStyle w:val="TOC1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hyperlink w:anchor="_Toc10489" w:history="1">
            <w:r>
              <w:rPr>
                <w:rFonts w:eastAsia="黑体"/>
                <w:b w:val="0"/>
                <w:bCs/>
                <w:sz w:val="28"/>
              </w:rPr>
              <w:t>4.</w:t>
            </w:r>
            <w:r>
              <w:rPr>
                <w:rFonts w:eastAsia="黑体"/>
                <w:b w:val="0"/>
                <w:bCs/>
                <w:sz w:val="28"/>
              </w:rPr>
              <w:t>验证</w:t>
            </w:r>
            <w:r>
              <w:rPr>
                <w:rFonts w:eastAsia="黑体"/>
                <w:b w:val="0"/>
                <w:bCs/>
                <w:sz w:val="28"/>
              </w:rPr>
              <w:t>/</w:t>
            </w:r>
            <w:r>
              <w:rPr>
                <w:rFonts w:eastAsia="黑体"/>
                <w:b w:val="0"/>
                <w:bCs/>
                <w:sz w:val="28"/>
                <w:lang w:eastAsia="zh-Hans"/>
              </w:rPr>
              <w:t>应用</w:t>
            </w:r>
            <w:r>
              <w:rPr>
                <w:rFonts w:eastAsia="黑体"/>
                <w:b w:val="0"/>
                <w:bCs/>
                <w:sz w:val="28"/>
              </w:rPr>
              <w:t>情况</w:t>
            </w:r>
            <w:r>
              <w:rPr>
                <w:b w:val="0"/>
                <w:bCs/>
                <w:sz w:val="28"/>
              </w:rPr>
              <w:tab/>
              <w:t>1</w:t>
            </w:r>
          </w:hyperlink>
        </w:p>
        <w:p w14:paraId="2F5A797E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31179" w:history="1">
            <w:r>
              <w:rPr>
                <w:rFonts w:eastAsia="仿宋"/>
                <w:bCs/>
                <w:sz w:val="28"/>
              </w:rPr>
              <w:t xml:space="preserve">4.1 </w:t>
            </w:r>
            <w:r>
              <w:rPr>
                <w:rFonts w:eastAsia="仿宋"/>
                <w:bCs/>
                <w:sz w:val="28"/>
              </w:rPr>
              <w:t>场景</w:t>
            </w:r>
            <w:r>
              <w:rPr>
                <w:rFonts w:eastAsia="仿宋"/>
                <w:bCs/>
                <w:sz w:val="28"/>
                <w:lang w:eastAsia="zh-Hans"/>
              </w:rPr>
              <w:t>案例</w:t>
            </w:r>
            <w:r>
              <w:rPr>
                <w:rFonts w:eastAsia="仿宋"/>
                <w:bCs/>
                <w:sz w:val="28"/>
              </w:rPr>
              <w:t>1</w:t>
            </w:r>
            <w:r>
              <w:rPr>
                <w:sz w:val="28"/>
              </w:rPr>
              <w:tab/>
              <w:t>1</w:t>
            </w:r>
          </w:hyperlink>
        </w:p>
        <w:p w14:paraId="3CF3A8E5" w14:textId="77777777" w:rsidR="001D32B4" w:rsidRDefault="00000000">
          <w:pPr>
            <w:pStyle w:val="TOC2"/>
            <w:tabs>
              <w:tab w:val="right" w:leader="dot" w:pos="8306"/>
            </w:tabs>
            <w:ind w:firstLine="420"/>
            <w:rPr>
              <w:sz w:val="28"/>
            </w:rPr>
          </w:pPr>
          <w:hyperlink w:anchor="_Toc23762" w:history="1">
            <w:r>
              <w:rPr>
                <w:rFonts w:eastAsia="仿宋"/>
                <w:bCs/>
                <w:sz w:val="28"/>
              </w:rPr>
              <w:t xml:space="preserve">4.2 </w:t>
            </w:r>
            <w:r>
              <w:rPr>
                <w:rFonts w:eastAsia="仿宋"/>
                <w:bCs/>
                <w:sz w:val="28"/>
              </w:rPr>
              <w:t>场景</w:t>
            </w:r>
            <w:r>
              <w:rPr>
                <w:rFonts w:eastAsia="仿宋"/>
                <w:bCs/>
                <w:sz w:val="28"/>
                <w:lang w:eastAsia="zh-Hans"/>
              </w:rPr>
              <w:t>案例</w:t>
            </w:r>
            <w:r>
              <w:rPr>
                <w:rFonts w:eastAsia="仿宋"/>
                <w:bCs/>
                <w:sz w:val="28"/>
              </w:rPr>
              <w:t>2</w:t>
            </w:r>
            <w:r>
              <w:rPr>
                <w:sz w:val="28"/>
              </w:rPr>
              <w:tab/>
              <w:t>2</w:t>
            </w:r>
          </w:hyperlink>
        </w:p>
        <w:p w14:paraId="6AA33606" w14:textId="77777777" w:rsidR="001D32B4" w:rsidRDefault="00000000">
          <w:pPr>
            <w:pStyle w:val="TOC1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hyperlink w:anchor="_Toc14392" w:history="1">
            <w:r>
              <w:rPr>
                <w:rFonts w:eastAsia="黑体"/>
                <w:b w:val="0"/>
                <w:bCs/>
                <w:sz w:val="28"/>
              </w:rPr>
              <w:t>5.</w:t>
            </w:r>
            <w:r>
              <w:rPr>
                <w:rFonts w:eastAsia="黑体"/>
                <w:b w:val="0"/>
                <w:bCs/>
                <w:sz w:val="28"/>
              </w:rPr>
              <w:t>实施成效</w:t>
            </w:r>
            <w:r>
              <w:rPr>
                <w:b w:val="0"/>
                <w:bCs/>
                <w:sz w:val="28"/>
              </w:rPr>
              <w:tab/>
            </w:r>
            <w:r>
              <w:rPr>
                <w:b w:val="0"/>
                <w:bCs/>
                <w:sz w:val="28"/>
              </w:rPr>
              <w:fldChar w:fldCharType="begin"/>
            </w:r>
            <w:r>
              <w:rPr>
                <w:b w:val="0"/>
                <w:bCs/>
                <w:sz w:val="28"/>
              </w:rPr>
              <w:instrText xml:space="preserve"> PAGEREF _Toc14392 \h </w:instrText>
            </w:r>
            <w:r>
              <w:rPr>
                <w:b w:val="0"/>
                <w:bCs/>
                <w:sz w:val="28"/>
              </w:rPr>
            </w:r>
            <w:r>
              <w:rPr>
                <w:b w:val="0"/>
                <w:bCs/>
                <w:sz w:val="28"/>
              </w:rPr>
              <w:fldChar w:fldCharType="separate"/>
            </w:r>
            <w:r>
              <w:rPr>
                <w:b w:val="0"/>
                <w:bCs/>
                <w:sz w:val="28"/>
              </w:rPr>
              <w:t>2</w:t>
            </w:r>
            <w:r>
              <w:rPr>
                <w:b w:val="0"/>
                <w:bCs/>
                <w:sz w:val="28"/>
              </w:rPr>
              <w:fldChar w:fldCharType="end"/>
            </w:r>
          </w:hyperlink>
        </w:p>
        <w:p w14:paraId="125C8668" w14:textId="77777777" w:rsidR="001D32B4" w:rsidRDefault="00000000">
          <w:pPr>
            <w:pStyle w:val="TOC1"/>
            <w:tabs>
              <w:tab w:val="right" w:leader="dot" w:pos="8306"/>
            </w:tabs>
            <w:ind w:firstLine="422"/>
            <w:rPr>
              <w:b w:val="0"/>
              <w:bCs/>
              <w:sz w:val="28"/>
            </w:rPr>
          </w:pPr>
          <w:hyperlink w:anchor="_Toc10213" w:history="1">
            <w:r>
              <w:rPr>
                <w:rFonts w:eastAsia="黑体"/>
                <w:b w:val="0"/>
                <w:bCs/>
                <w:sz w:val="28"/>
              </w:rPr>
              <w:t>6.</w:t>
            </w:r>
            <w:r>
              <w:rPr>
                <w:rFonts w:eastAsia="黑体"/>
                <w:b w:val="0"/>
                <w:bCs/>
                <w:sz w:val="28"/>
                <w:lang w:eastAsia="zh-Hans"/>
              </w:rPr>
              <w:t>相关附件</w:t>
            </w:r>
            <w:r>
              <w:rPr>
                <w:b w:val="0"/>
                <w:bCs/>
                <w:sz w:val="28"/>
              </w:rPr>
              <w:tab/>
              <w:t>2</w:t>
            </w:r>
          </w:hyperlink>
        </w:p>
        <w:p w14:paraId="029D11C9" w14:textId="77777777" w:rsidR="001D32B4" w:rsidRDefault="00000000">
          <w:pPr>
            <w:ind w:firstLine="560"/>
            <w:rPr>
              <w:sz w:val="28"/>
              <w:szCs w:val="36"/>
            </w:rPr>
          </w:pPr>
          <w:r>
            <w:rPr>
              <w:sz w:val="28"/>
            </w:rPr>
            <w:fldChar w:fldCharType="end"/>
          </w:r>
        </w:p>
      </w:sdtContent>
    </w:sdt>
    <w:p w14:paraId="5EC002DE" w14:textId="77777777" w:rsidR="001D32B4" w:rsidRDefault="001D32B4">
      <w:pPr>
        <w:pStyle w:val="a4"/>
        <w:jc w:val="both"/>
        <w:rPr>
          <w:rFonts w:ascii="Times New Roman" w:eastAsia="宋体" w:hAnsi="Times New Roman" w:cs="Times New Roman"/>
          <w:bCs w:val="0"/>
          <w:sz w:val="21"/>
          <w:szCs w:val="21"/>
        </w:rPr>
      </w:pPr>
    </w:p>
    <w:p w14:paraId="073AD6FF" w14:textId="77777777" w:rsidR="001D32B4" w:rsidRDefault="001D32B4">
      <w:pPr>
        <w:ind w:firstLine="420"/>
        <w:sectPr w:rsidR="001D32B4">
          <w:pgSz w:w="11906" w:h="16838"/>
          <w:pgMar w:top="1871" w:right="1474" w:bottom="1871" w:left="1588" w:header="851" w:footer="992" w:gutter="0"/>
          <w:cols w:space="425"/>
          <w:docGrid w:type="lines" w:linePitch="320"/>
        </w:sectPr>
      </w:pPr>
    </w:p>
    <w:p w14:paraId="77569EAB" w14:textId="77777777" w:rsidR="001D32B4" w:rsidRDefault="00000000">
      <w:pPr>
        <w:pStyle w:val="a4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 w:hint="eastAsia"/>
          <w:sz w:val="40"/>
          <w:szCs w:val="36"/>
        </w:rPr>
        <w:lastRenderedPageBreak/>
        <w:t>二、</w:t>
      </w:r>
      <w:r>
        <w:rPr>
          <w:rFonts w:ascii="Times New Roman" w:hAnsi="Times New Roman" w:cs="Times New Roman"/>
          <w:sz w:val="40"/>
          <w:szCs w:val="36"/>
        </w:rPr>
        <w:t>参赛项目名称（模板）</w:t>
      </w:r>
    </w:p>
    <w:p w14:paraId="51120280" w14:textId="77777777" w:rsidR="001D32B4" w:rsidRDefault="00000000">
      <w:pPr>
        <w:ind w:leftChars="200" w:left="420" w:rightChars="200" w:right="420" w:firstLineChars="0" w:firstLine="0"/>
        <w:jc w:val="center"/>
        <w:rPr>
          <w:rFonts w:eastAsia="楷体"/>
          <w:sz w:val="28"/>
        </w:rPr>
      </w:pPr>
      <w:r>
        <w:rPr>
          <w:rFonts w:eastAsia="楷体"/>
          <w:sz w:val="28"/>
        </w:rPr>
        <w:t>（作者不超过</w:t>
      </w:r>
      <w:r>
        <w:rPr>
          <w:rFonts w:eastAsia="楷体"/>
          <w:sz w:val="28"/>
        </w:rPr>
        <w:t>5</w:t>
      </w:r>
      <w:r>
        <w:rPr>
          <w:rFonts w:eastAsia="楷体"/>
          <w:sz w:val="28"/>
        </w:rPr>
        <w:t>人</w:t>
      </w:r>
      <w:r>
        <w:rPr>
          <w:rFonts w:eastAsia="楷体"/>
          <w:sz w:val="28"/>
        </w:rPr>
        <w:t>)</w:t>
      </w:r>
      <w:r>
        <w:rPr>
          <w:rFonts w:eastAsia="楷体"/>
          <w:sz w:val="28"/>
        </w:rPr>
        <w:t>：</w:t>
      </w:r>
      <w:r>
        <w:rPr>
          <w:rFonts w:eastAsia="楷体"/>
          <w:sz w:val="28"/>
        </w:rPr>
        <w:t>AA</w:t>
      </w:r>
      <w:r>
        <w:rPr>
          <w:rFonts w:eastAsia="楷体"/>
          <w:sz w:val="28"/>
          <w:vertAlign w:val="superscript"/>
        </w:rPr>
        <w:t>【</w:t>
      </w:r>
      <w:r>
        <w:rPr>
          <w:rFonts w:eastAsia="楷体"/>
          <w:sz w:val="28"/>
          <w:vertAlign w:val="superscript"/>
        </w:rPr>
        <w:t>1</w:t>
      </w:r>
      <w:r>
        <w:rPr>
          <w:rFonts w:eastAsia="楷体"/>
          <w:sz w:val="28"/>
          <w:vertAlign w:val="superscript"/>
        </w:rPr>
        <w:t>】</w:t>
      </w:r>
      <w:r>
        <w:rPr>
          <w:rFonts w:eastAsia="楷体"/>
          <w:sz w:val="28"/>
        </w:rPr>
        <w:t>，</w:t>
      </w:r>
      <w:r>
        <w:rPr>
          <w:rFonts w:eastAsia="楷体"/>
          <w:sz w:val="28"/>
        </w:rPr>
        <w:t>AB</w:t>
      </w:r>
      <w:r>
        <w:rPr>
          <w:rFonts w:eastAsia="楷体"/>
          <w:sz w:val="28"/>
          <w:vertAlign w:val="superscript"/>
        </w:rPr>
        <w:t>【</w:t>
      </w:r>
      <w:r>
        <w:rPr>
          <w:rFonts w:eastAsia="楷体"/>
          <w:sz w:val="28"/>
          <w:vertAlign w:val="superscript"/>
        </w:rPr>
        <w:t>2</w:t>
      </w:r>
      <w:r>
        <w:rPr>
          <w:rFonts w:eastAsia="楷体"/>
          <w:sz w:val="28"/>
          <w:vertAlign w:val="superscript"/>
        </w:rPr>
        <w:t>】</w:t>
      </w:r>
      <w:r>
        <w:rPr>
          <w:rFonts w:eastAsia="楷体"/>
          <w:sz w:val="28"/>
        </w:rPr>
        <w:t>，</w:t>
      </w:r>
      <w:r>
        <w:rPr>
          <w:rFonts w:eastAsia="楷体"/>
          <w:sz w:val="28"/>
        </w:rPr>
        <w:t>……</w:t>
      </w:r>
    </w:p>
    <w:p w14:paraId="3AF6D66C" w14:textId="77777777" w:rsidR="001D32B4" w:rsidRDefault="00000000">
      <w:pPr>
        <w:pStyle w:val="a0"/>
        <w:ind w:leftChars="200" w:left="420" w:rightChars="200" w:right="420" w:firstLineChars="0" w:firstLine="0"/>
        <w:jc w:val="center"/>
        <w:rPr>
          <w:szCs w:val="21"/>
        </w:rPr>
      </w:pPr>
      <w:bookmarkStart w:id="12" w:name="_Hlk113981082"/>
      <w:r>
        <w:rPr>
          <w:szCs w:val="21"/>
        </w:rPr>
        <w:t>作者单位（单位与作者顺序保持一致，单位不超过</w:t>
      </w:r>
      <w:r>
        <w:rPr>
          <w:szCs w:val="21"/>
        </w:rPr>
        <w:t>4</w:t>
      </w:r>
      <w:r>
        <w:rPr>
          <w:szCs w:val="21"/>
        </w:rPr>
        <w:t>家）</w:t>
      </w:r>
      <w:bookmarkEnd w:id="12"/>
      <w:r>
        <w:rPr>
          <w:szCs w:val="21"/>
        </w:rPr>
        <w:t>：【</w:t>
      </w:r>
      <w:r>
        <w:rPr>
          <w:szCs w:val="21"/>
        </w:rPr>
        <w:t>1</w:t>
      </w:r>
      <w:r>
        <w:rPr>
          <w:szCs w:val="21"/>
        </w:rPr>
        <w:t>】单位名称，【</w:t>
      </w:r>
      <w:r>
        <w:rPr>
          <w:szCs w:val="21"/>
        </w:rPr>
        <w:t>2</w:t>
      </w:r>
      <w:r>
        <w:rPr>
          <w:szCs w:val="21"/>
        </w:rPr>
        <w:t>】单位名称，</w:t>
      </w:r>
      <w:r>
        <w:rPr>
          <w:szCs w:val="21"/>
        </w:rPr>
        <w:t>……</w:t>
      </w:r>
      <w:r>
        <w:rPr>
          <w:szCs w:val="21"/>
        </w:rPr>
        <w:t>）</w:t>
      </w:r>
    </w:p>
    <w:p w14:paraId="2A8CB29F" w14:textId="77777777" w:rsidR="001D32B4" w:rsidRDefault="00000000">
      <w:pPr>
        <w:pStyle w:val="a0"/>
        <w:spacing w:beforeLines="100" w:before="320" w:after="0"/>
        <w:ind w:leftChars="200" w:left="420" w:rightChars="200" w:right="420" w:firstLineChars="0" w:firstLine="0"/>
        <w:rPr>
          <w:szCs w:val="21"/>
        </w:rPr>
      </w:pPr>
      <w:r>
        <w:rPr>
          <w:szCs w:val="21"/>
        </w:rPr>
        <w:t>摘要：字数不超过</w:t>
      </w:r>
      <w:r>
        <w:rPr>
          <w:szCs w:val="21"/>
        </w:rPr>
        <w:t>300</w:t>
      </w:r>
      <w:r>
        <w:rPr>
          <w:szCs w:val="21"/>
        </w:rPr>
        <w:t>字</w:t>
      </w:r>
    </w:p>
    <w:p w14:paraId="72AD38E1" w14:textId="77777777" w:rsidR="001D32B4" w:rsidRDefault="00000000">
      <w:pPr>
        <w:pStyle w:val="a0"/>
        <w:spacing w:afterLines="100" w:after="320"/>
        <w:ind w:leftChars="200" w:left="420" w:rightChars="200" w:right="420" w:firstLineChars="0" w:firstLine="0"/>
        <w:jc w:val="left"/>
        <w:rPr>
          <w:szCs w:val="21"/>
        </w:rPr>
      </w:pPr>
      <w:r>
        <w:rPr>
          <w:szCs w:val="21"/>
        </w:rPr>
        <w:t>关键词：不多于</w:t>
      </w:r>
      <w:r>
        <w:rPr>
          <w:szCs w:val="21"/>
        </w:rPr>
        <w:t>5</w:t>
      </w:r>
      <w:r>
        <w:rPr>
          <w:szCs w:val="21"/>
        </w:rPr>
        <w:t>个</w:t>
      </w:r>
      <w:r>
        <w:rPr>
          <w:szCs w:val="21"/>
        </w:rPr>
        <w:t>,</w:t>
      </w:r>
      <w:r>
        <w:rPr>
          <w:szCs w:val="21"/>
        </w:rPr>
        <w:t>关键词之间用分号分隔</w:t>
      </w:r>
    </w:p>
    <w:p w14:paraId="7A6BF5A3" w14:textId="77777777" w:rsidR="001D32B4" w:rsidRDefault="00000000">
      <w:pPr>
        <w:pStyle w:val="1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项目背景</w:t>
      </w:r>
    </w:p>
    <w:p w14:paraId="1ABB6F9E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</w:rPr>
        <w:t>介绍对应行业</w:t>
      </w:r>
      <w:r>
        <w:rPr>
          <w:szCs w:val="21"/>
        </w:rPr>
        <w:t>/</w:t>
      </w:r>
      <w:r>
        <w:rPr>
          <w:szCs w:val="21"/>
        </w:rPr>
        <w:t>企业（方案应用场景）现状及存在的痛点，项目主要解决哪些问题，达到什么效果，阐述迫切性与必要性。</w:t>
      </w:r>
    </w:p>
    <w:p w14:paraId="23B5CE8D" w14:textId="77777777" w:rsidR="001D32B4" w:rsidRDefault="00000000">
      <w:pPr>
        <w:pStyle w:val="1"/>
        <w:rPr>
          <w:rFonts w:ascii="Times New Roman" w:hAnsi="Times New Roman" w:cs="Times New Roman"/>
        </w:rPr>
      </w:pPr>
      <w:bookmarkStart w:id="13" w:name="_Toc99552249"/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方案介绍</w:t>
      </w:r>
      <w:bookmarkEnd w:id="13"/>
    </w:p>
    <w:p w14:paraId="10C1BC03" w14:textId="77777777" w:rsidR="001D32B4" w:rsidRDefault="00000000">
      <w:pPr>
        <w:ind w:firstLine="420"/>
      </w:pPr>
      <w:r>
        <w:t xml:space="preserve">2.1 </w:t>
      </w:r>
      <w:r>
        <w:t>总体架构</w:t>
      </w:r>
      <w:r>
        <w:tab/>
      </w:r>
    </w:p>
    <w:p w14:paraId="735668D2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包括但不限于解决方案的技术架构，采用的关键技术</w:t>
      </w:r>
    </w:p>
    <w:p w14:paraId="55004729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 xml:space="preserve">2.2 </w:t>
      </w:r>
      <w:r>
        <w:rPr>
          <w:szCs w:val="21"/>
          <w:lang w:val="en"/>
        </w:rPr>
        <w:t>主要内容</w:t>
      </w:r>
    </w:p>
    <w:p w14:paraId="06B6C7F0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主要建设内容设内容、主要功能等</w:t>
      </w:r>
    </w:p>
    <w:p w14:paraId="2D210613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 xml:space="preserve">2.3 </w:t>
      </w:r>
      <w:r>
        <w:rPr>
          <w:szCs w:val="21"/>
          <w:lang w:val="en"/>
        </w:rPr>
        <w:t>关键性突破</w:t>
      </w:r>
    </w:p>
    <w:p w14:paraId="66F2D01B" w14:textId="77777777" w:rsidR="001D32B4" w:rsidRDefault="00000000">
      <w:pPr>
        <w:pStyle w:val="a0"/>
        <w:ind w:firstLine="420"/>
        <w:rPr>
          <w:lang w:val="en"/>
        </w:rPr>
      </w:pPr>
      <w:r>
        <w:rPr>
          <w:lang w:val="en"/>
        </w:rPr>
        <w:t>包括但不限于技术、理念、装备、场景、服务等新的突破</w:t>
      </w:r>
    </w:p>
    <w:p w14:paraId="0C268769" w14:textId="77777777" w:rsidR="001D32B4" w:rsidRDefault="0000000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创新点</w:t>
      </w:r>
    </w:p>
    <w:p w14:paraId="3D257454" w14:textId="77777777" w:rsidR="001D32B4" w:rsidRDefault="00000000">
      <w:pPr>
        <w:ind w:firstLine="420"/>
        <w:rPr>
          <w:szCs w:val="21"/>
          <w:lang w:val="en"/>
        </w:rPr>
      </w:pPr>
      <w:bookmarkStart w:id="14" w:name="_Toc99552254"/>
      <w:r>
        <w:rPr>
          <w:szCs w:val="21"/>
          <w:lang w:val="en"/>
        </w:rPr>
        <w:t>3.1</w:t>
      </w:r>
      <w:r>
        <w:rPr>
          <w:szCs w:val="21"/>
          <w:lang w:val="en"/>
        </w:rPr>
        <w:t>创新优势</w:t>
      </w:r>
      <w:bookmarkEnd w:id="14"/>
    </w:p>
    <w:p w14:paraId="60EC824C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描述解决方案的自主创新能力，包括但不限于关键技术创新、产品与服务创新、模式创新等方面。</w:t>
      </w:r>
    </w:p>
    <w:p w14:paraId="6C4F77E5" w14:textId="77777777" w:rsidR="001D32B4" w:rsidRDefault="00000000">
      <w:pPr>
        <w:ind w:firstLine="420"/>
        <w:rPr>
          <w:szCs w:val="21"/>
          <w:lang w:val="en"/>
        </w:rPr>
      </w:pPr>
      <w:bookmarkStart w:id="15" w:name="_Toc99552255"/>
      <w:r>
        <w:rPr>
          <w:szCs w:val="21"/>
          <w:lang w:val="en"/>
        </w:rPr>
        <w:t>3.2</w:t>
      </w:r>
      <w:r>
        <w:rPr>
          <w:szCs w:val="21"/>
          <w:lang w:val="en"/>
        </w:rPr>
        <w:t>竞争优势</w:t>
      </w:r>
      <w:bookmarkEnd w:id="15"/>
    </w:p>
    <w:p w14:paraId="3FB787AC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业内同类型解决方案有哪些，与同类型解决方案相比的差异性和竞争力。</w:t>
      </w:r>
    </w:p>
    <w:p w14:paraId="7EDCB882" w14:textId="77777777" w:rsidR="001D32B4" w:rsidRDefault="00000000">
      <w:pPr>
        <w:ind w:firstLine="420"/>
        <w:rPr>
          <w:szCs w:val="21"/>
          <w:lang w:val="en"/>
        </w:rPr>
      </w:pPr>
      <w:bookmarkStart w:id="16" w:name="_Toc99552256"/>
      <w:r>
        <w:rPr>
          <w:szCs w:val="21"/>
          <w:lang w:val="en"/>
        </w:rPr>
        <w:t>3.3</w:t>
      </w:r>
      <w:r>
        <w:rPr>
          <w:szCs w:val="21"/>
          <w:lang w:val="en"/>
        </w:rPr>
        <w:t>推广优势</w:t>
      </w:r>
      <w:bookmarkEnd w:id="16"/>
    </w:p>
    <w:p w14:paraId="749F4A0F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介绍解决方案的通用性、</w:t>
      </w:r>
      <w:proofErr w:type="gramStart"/>
      <w:r>
        <w:rPr>
          <w:szCs w:val="21"/>
          <w:lang w:val="en"/>
        </w:rPr>
        <w:t>易部署性</w:t>
      </w:r>
      <w:proofErr w:type="gramEnd"/>
      <w:r>
        <w:rPr>
          <w:szCs w:val="21"/>
          <w:lang w:val="en"/>
        </w:rPr>
        <w:t>，包括但不限于实施成本与周期、兼容性、开放性等方面。</w:t>
      </w:r>
    </w:p>
    <w:p w14:paraId="1DE924F3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3.4</w:t>
      </w:r>
      <w:r>
        <w:rPr>
          <w:szCs w:val="21"/>
          <w:lang w:val="en"/>
        </w:rPr>
        <w:t>其他优势</w:t>
      </w:r>
    </w:p>
    <w:p w14:paraId="143B4FBA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请说明。</w:t>
      </w:r>
    </w:p>
    <w:p w14:paraId="426E570E" w14:textId="77777777" w:rsidR="001D32B4" w:rsidRDefault="00000000">
      <w:pPr>
        <w:pStyle w:val="1"/>
        <w:rPr>
          <w:rFonts w:ascii="Times New Roman" w:hAnsi="Times New Roman" w:cs="Times New Roman"/>
        </w:rPr>
      </w:pPr>
      <w:bookmarkStart w:id="17" w:name="_Toc99552257"/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验证</w:t>
      </w:r>
      <w:r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应用情况（实施案例）</w:t>
      </w:r>
    </w:p>
    <w:p w14:paraId="1E0E8EAD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>说明：围绕参赛成果的验证或应用的智能制造典型场景，对解决的问题、应用情况和成效进行描述（单个案例不超过</w:t>
      </w:r>
      <w:r>
        <w:rPr>
          <w:szCs w:val="21"/>
          <w:lang w:val="en"/>
        </w:rPr>
        <w:t>1000</w:t>
      </w:r>
      <w:r>
        <w:rPr>
          <w:szCs w:val="21"/>
          <w:lang w:val="en"/>
        </w:rPr>
        <w:t>字，列举不超过</w:t>
      </w:r>
      <w:r>
        <w:rPr>
          <w:szCs w:val="21"/>
          <w:lang w:val="en"/>
        </w:rPr>
        <w:t>3</w:t>
      </w:r>
      <w:r>
        <w:rPr>
          <w:szCs w:val="21"/>
          <w:lang w:val="en"/>
        </w:rPr>
        <w:t>个案例），格式如下。</w:t>
      </w:r>
    </w:p>
    <w:p w14:paraId="2F844D7A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 xml:space="preserve">4.1 </w:t>
      </w:r>
      <w:r>
        <w:rPr>
          <w:szCs w:val="21"/>
          <w:lang w:val="en"/>
        </w:rPr>
        <w:t>场景案例</w:t>
      </w:r>
      <w:r>
        <w:rPr>
          <w:szCs w:val="21"/>
          <w:lang w:val="en"/>
        </w:rPr>
        <w:t>1</w:t>
      </w:r>
      <w:r>
        <w:rPr>
          <w:rFonts w:hint="eastAsia"/>
          <w:szCs w:val="21"/>
        </w:rPr>
        <w:t xml:space="preserve"> </w:t>
      </w:r>
      <w:r>
        <w:rPr>
          <w:szCs w:val="21"/>
          <w:lang w:val="en"/>
        </w:rPr>
        <w:t>名称：</w:t>
      </w:r>
    </w:p>
    <w:p w14:paraId="019D17DE" w14:textId="77777777" w:rsidR="001D32B4" w:rsidRDefault="00000000">
      <w:pPr>
        <w:ind w:firstLineChars="300" w:firstLine="630"/>
        <w:rPr>
          <w:szCs w:val="21"/>
          <w:lang w:val="en"/>
        </w:rPr>
      </w:pPr>
      <w:r>
        <w:rPr>
          <w:rFonts w:hint="eastAsia"/>
          <w:szCs w:val="21"/>
        </w:rPr>
        <w:t>4.1.1</w:t>
      </w:r>
      <w:r>
        <w:rPr>
          <w:szCs w:val="21"/>
          <w:lang w:val="en"/>
        </w:rPr>
        <w:t>解决的问题：</w:t>
      </w:r>
    </w:p>
    <w:p w14:paraId="02A94B43" w14:textId="77777777" w:rsidR="001D32B4" w:rsidRDefault="00000000">
      <w:pPr>
        <w:ind w:firstLineChars="300" w:firstLine="630"/>
        <w:rPr>
          <w:szCs w:val="21"/>
          <w:lang w:val="en"/>
        </w:rPr>
      </w:pPr>
      <w:r>
        <w:rPr>
          <w:rFonts w:hint="eastAsia"/>
          <w:szCs w:val="21"/>
        </w:rPr>
        <w:t>4.1.2</w:t>
      </w:r>
      <w:r>
        <w:rPr>
          <w:szCs w:val="21"/>
          <w:lang w:val="en"/>
        </w:rPr>
        <w:t>验证</w:t>
      </w:r>
      <w:r>
        <w:rPr>
          <w:szCs w:val="21"/>
          <w:lang w:val="en"/>
        </w:rPr>
        <w:t>/</w:t>
      </w:r>
      <w:r>
        <w:rPr>
          <w:szCs w:val="21"/>
          <w:lang w:val="en"/>
        </w:rPr>
        <w:t>应用情况：</w:t>
      </w:r>
    </w:p>
    <w:p w14:paraId="33B8F1E1" w14:textId="77777777" w:rsidR="001D32B4" w:rsidRDefault="00000000">
      <w:pPr>
        <w:ind w:firstLineChars="300" w:firstLine="630"/>
        <w:rPr>
          <w:szCs w:val="21"/>
          <w:lang w:val="en"/>
        </w:rPr>
      </w:pPr>
      <w:r>
        <w:rPr>
          <w:rFonts w:hint="eastAsia"/>
          <w:szCs w:val="21"/>
        </w:rPr>
        <w:lastRenderedPageBreak/>
        <w:t>4.1.3</w:t>
      </w:r>
      <w:r>
        <w:rPr>
          <w:szCs w:val="21"/>
          <w:lang w:val="en"/>
        </w:rPr>
        <w:t>预期成效</w:t>
      </w:r>
      <w:r>
        <w:rPr>
          <w:szCs w:val="21"/>
          <w:lang w:val="en"/>
        </w:rPr>
        <w:t>/</w:t>
      </w:r>
      <w:r>
        <w:rPr>
          <w:szCs w:val="21"/>
          <w:lang w:val="en"/>
        </w:rPr>
        <w:t>成效总结：</w:t>
      </w:r>
    </w:p>
    <w:p w14:paraId="59240DFA" w14:textId="77777777" w:rsidR="001D32B4" w:rsidRDefault="00000000">
      <w:pPr>
        <w:ind w:firstLine="420"/>
        <w:rPr>
          <w:szCs w:val="21"/>
          <w:lang w:val="en"/>
        </w:rPr>
      </w:pPr>
      <w:r>
        <w:rPr>
          <w:szCs w:val="21"/>
          <w:lang w:val="en"/>
        </w:rPr>
        <w:t xml:space="preserve">4.2 </w:t>
      </w:r>
      <w:r>
        <w:rPr>
          <w:szCs w:val="21"/>
          <w:lang w:val="en"/>
        </w:rPr>
        <w:t>场景案例</w:t>
      </w:r>
      <w:r>
        <w:rPr>
          <w:szCs w:val="21"/>
          <w:lang w:val="en"/>
        </w:rPr>
        <w:t>2</w:t>
      </w:r>
      <w:r>
        <w:rPr>
          <w:rFonts w:hint="eastAsia"/>
          <w:szCs w:val="21"/>
        </w:rPr>
        <w:t xml:space="preserve"> </w:t>
      </w:r>
      <w:r>
        <w:rPr>
          <w:szCs w:val="21"/>
          <w:lang w:val="en"/>
        </w:rPr>
        <w:t>名称：</w:t>
      </w:r>
    </w:p>
    <w:p w14:paraId="57391B14" w14:textId="77777777" w:rsidR="001D32B4" w:rsidRDefault="00000000">
      <w:pPr>
        <w:ind w:firstLineChars="300" w:firstLine="630"/>
        <w:rPr>
          <w:szCs w:val="21"/>
          <w:lang w:val="en"/>
        </w:rPr>
      </w:pPr>
      <w:r>
        <w:rPr>
          <w:rFonts w:hint="eastAsia"/>
          <w:szCs w:val="21"/>
        </w:rPr>
        <w:t>4.2.1</w:t>
      </w:r>
      <w:r>
        <w:rPr>
          <w:szCs w:val="21"/>
          <w:lang w:val="en"/>
        </w:rPr>
        <w:t>解决的问题：</w:t>
      </w:r>
    </w:p>
    <w:p w14:paraId="44D0BBF6" w14:textId="77777777" w:rsidR="001D32B4" w:rsidRDefault="00000000">
      <w:pPr>
        <w:ind w:firstLineChars="300" w:firstLine="630"/>
        <w:rPr>
          <w:szCs w:val="21"/>
          <w:lang w:val="en"/>
        </w:rPr>
      </w:pPr>
      <w:r>
        <w:rPr>
          <w:rFonts w:hint="eastAsia"/>
          <w:szCs w:val="21"/>
        </w:rPr>
        <w:t>4.2.2</w:t>
      </w:r>
      <w:r>
        <w:rPr>
          <w:szCs w:val="21"/>
          <w:lang w:val="en"/>
        </w:rPr>
        <w:t>验证</w:t>
      </w:r>
      <w:r>
        <w:rPr>
          <w:szCs w:val="21"/>
          <w:lang w:val="en"/>
        </w:rPr>
        <w:t>/</w:t>
      </w:r>
      <w:r>
        <w:rPr>
          <w:szCs w:val="21"/>
          <w:lang w:val="en"/>
        </w:rPr>
        <w:t>应用情况：</w:t>
      </w:r>
    </w:p>
    <w:p w14:paraId="16C7A336" w14:textId="77777777" w:rsidR="001D32B4" w:rsidRDefault="00000000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4.2.3</w:t>
      </w:r>
      <w:r>
        <w:rPr>
          <w:szCs w:val="21"/>
          <w:lang w:val="en"/>
        </w:rPr>
        <w:t>预期成效</w:t>
      </w:r>
      <w:r>
        <w:rPr>
          <w:szCs w:val="21"/>
          <w:lang w:val="en"/>
        </w:rPr>
        <w:t>/</w:t>
      </w:r>
      <w:r>
        <w:rPr>
          <w:szCs w:val="21"/>
          <w:lang w:val="en"/>
        </w:rPr>
        <w:t>成效总结：</w:t>
      </w:r>
    </w:p>
    <w:p w14:paraId="03CD161A" w14:textId="77777777" w:rsidR="001D32B4" w:rsidRDefault="0000000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>实施成效</w:t>
      </w:r>
    </w:p>
    <w:p w14:paraId="6DD5A1DC" w14:textId="77777777" w:rsidR="001D32B4" w:rsidRDefault="00000000">
      <w:pPr>
        <w:pStyle w:val="a0"/>
        <w:ind w:firstLine="420"/>
      </w:pPr>
      <w:r>
        <w:rPr>
          <w:szCs w:val="21"/>
          <w:lang w:val="en"/>
        </w:rPr>
        <w:t>阐述解决方案的经济效益</w:t>
      </w:r>
      <w:r>
        <w:rPr>
          <w:szCs w:val="21"/>
        </w:rPr>
        <w:t>、社会效益</w:t>
      </w:r>
      <w:r>
        <w:rPr>
          <w:szCs w:val="21"/>
          <w:lang w:val="en"/>
        </w:rPr>
        <w:t>。如，为应用企业带来哪些可量化的经济效益（提出计算方式，可从成本、质量、效率等方面</w:t>
      </w:r>
      <w:r>
        <w:rPr>
          <w:szCs w:val="21"/>
        </w:rPr>
        <w:t>提出</w:t>
      </w:r>
      <w:r>
        <w:rPr>
          <w:szCs w:val="21"/>
          <w:lang w:val="en"/>
        </w:rPr>
        <w:t>），</w:t>
      </w:r>
      <w:r>
        <w:rPr>
          <w:lang w:val="en"/>
        </w:rPr>
        <w:t>能够解决哪些行业痛点或卡脖子问题，带来哪些显著的社会效益。</w:t>
      </w:r>
      <w:r>
        <w:t>建议</w:t>
      </w:r>
      <w:r>
        <w:rPr>
          <w:lang w:val="en"/>
        </w:rPr>
        <w:t>通过量化指标</w:t>
      </w:r>
      <w:r>
        <w:t>描述。</w:t>
      </w:r>
      <w:bookmarkEnd w:id="17"/>
    </w:p>
    <w:p w14:paraId="37AF5A87" w14:textId="77777777" w:rsidR="001D32B4" w:rsidRDefault="00000000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>相关附件</w:t>
      </w:r>
    </w:p>
    <w:p w14:paraId="5D30AC35" w14:textId="77777777" w:rsidR="001D32B4" w:rsidRDefault="00000000">
      <w:pPr>
        <w:ind w:firstLine="422"/>
        <w:rPr>
          <w:lang w:val="en"/>
        </w:rPr>
      </w:pPr>
      <w:r>
        <w:rPr>
          <w:b/>
          <w:bCs/>
        </w:rPr>
        <w:t>与项目相关证明材料，包括但不限于</w:t>
      </w:r>
      <w:r>
        <w:t>（</w:t>
      </w:r>
      <w:r>
        <w:t>1</w:t>
      </w:r>
      <w:r>
        <w:t>）发明专利、软件著作权等；（</w:t>
      </w:r>
      <w:r>
        <w:t>2</w:t>
      </w:r>
      <w:r>
        <w:t>）近三年企业主持或参与制定的国家、行业、团体、企业标准规范等；（</w:t>
      </w:r>
      <w:r>
        <w:t>3</w:t>
      </w:r>
      <w:r>
        <w:t>）</w:t>
      </w:r>
      <w:r>
        <w:rPr>
          <w:lang w:val="en"/>
        </w:rPr>
        <w:t>省部级以上</w:t>
      </w:r>
      <w:r>
        <w:t>或国家级行业协会</w:t>
      </w:r>
      <w:r>
        <w:rPr>
          <w:lang w:val="en"/>
        </w:rPr>
        <w:t>认定的科技成果等证明材料</w:t>
      </w:r>
      <w:bookmarkStart w:id="18" w:name="_Toc6812_WPSOffice_Level1"/>
      <w:r>
        <w:rPr>
          <w:lang w:val="en"/>
        </w:rPr>
        <w:t>。（列出清单，</w:t>
      </w:r>
      <w:r>
        <w:t>清单</w:t>
      </w:r>
      <w:r>
        <w:rPr>
          <w:lang w:val="en"/>
        </w:rPr>
        <w:t>加盖公章，证明材料</w:t>
      </w:r>
      <w:r>
        <w:t>按清单顺序</w:t>
      </w:r>
      <w:r>
        <w:rPr>
          <w:lang w:val="en"/>
        </w:rPr>
        <w:t>。）</w:t>
      </w:r>
      <w:bookmarkEnd w:id="18"/>
    </w:p>
    <w:p w14:paraId="2F4B4BD1" w14:textId="77777777" w:rsidR="001D32B4" w:rsidRDefault="001D32B4">
      <w:pPr>
        <w:pStyle w:val="a4"/>
        <w:rPr>
          <w:rFonts w:ascii="Times New Roman" w:hAnsi="Times New Roman" w:cs="Times New Roman"/>
          <w:sz w:val="40"/>
          <w:szCs w:val="36"/>
        </w:rPr>
        <w:sectPr w:rsidR="001D32B4">
          <w:footerReference w:type="default" r:id="rId16"/>
          <w:pgSz w:w="11906" w:h="16838"/>
          <w:pgMar w:top="1871" w:right="1474" w:bottom="1871" w:left="1588" w:header="851" w:footer="992" w:gutter="0"/>
          <w:pgNumType w:start="1"/>
          <w:cols w:space="425"/>
          <w:docGrid w:type="lines" w:linePitch="320"/>
        </w:sectPr>
      </w:pPr>
    </w:p>
    <w:p w14:paraId="76A84D3D" w14:textId="77777777" w:rsidR="001D32B4" w:rsidRDefault="00000000">
      <w:pPr>
        <w:pStyle w:val="a4"/>
        <w:rPr>
          <w:rFonts w:ascii="Times New Roman" w:hAnsi="Times New Roman" w:cs="Times New Roman"/>
          <w:sz w:val="40"/>
          <w:szCs w:val="36"/>
        </w:rPr>
      </w:pPr>
      <w:r>
        <w:rPr>
          <w:rFonts w:ascii="Times New Roman" w:hAnsi="Times New Roman" w:cs="Times New Roman" w:hint="eastAsia"/>
          <w:sz w:val="40"/>
          <w:szCs w:val="36"/>
        </w:rPr>
        <w:lastRenderedPageBreak/>
        <w:t>三</w:t>
      </w:r>
      <w:r>
        <w:rPr>
          <w:rFonts w:ascii="Times New Roman" w:hAnsi="Times New Roman" w:cs="Times New Roman"/>
          <w:sz w:val="40"/>
          <w:szCs w:val="36"/>
        </w:rPr>
        <w:t>、申报材料排版格式要求</w:t>
      </w:r>
    </w:p>
    <w:p w14:paraId="31A825D5" w14:textId="77777777" w:rsidR="001D32B4" w:rsidRDefault="00000000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1.</w:t>
      </w:r>
      <w:r>
        <w:rPr>
          <w:sz w:val="24"/>
          <w:szCs w:val="36"/>
        </w:rPr>
        <w:t>排版采用</w:t>
      </w:r>
      <w:r>
        <w:rPr>
          <w:sz w:val="24"/>
          <w:szCs w:val="36"/>
        </w:rPr>
        <w:t>Word</w:t>
      </w:r>
      <w:r>
        <w:rPr>
          <w:sz w:val="24"/>
          <w:szCs w:val="36"/>
        </w:rPr>
        <w:t>文档，纸型为</w:t>
      </w:r>
      <w:r>
        <w:rPr>
          <w:sz w:val="24"/>
          <w:szCs w:val="36"/>
        </w:rPr>
        <w:t>A4</w:t>
      </w:r>
      <w:r>
        <w:rPr>
          <w:sz w:val="24"/>
          <w:szCs w:val="36"/>
        </w:rPr>
        <w:t>，字体和大小见下表。</w:t>
      </w:r>
    </w:p>
    <w:p w14:paraId="1AC01BD9" w14:textId="77777777" w:rsidR="001D32B4" w:rsidRDefault="00000000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2.</w:t>
      </w:r>
      <w:r>
        <w:rPr>
          <w:sz w:val="24"/>
          <w:szCs w:val="36"/>
        </w:rPr>
        <w:t>页边距：上</w:t>
      </w:r>
      <w:r>
        <w:rPr>
          <w:sz w:val="24"/>
          <w:szCs w:val="36"/>
        </w:rPr>
        <w:t>33mm</w:t>
      </w:r>
      <w:r>
        <w:rPr>
          <w:sz w:val="24"/>
          <w:szCs w:val="36"/>
        </w:rPr>
        <w:t>，下</w:t>
      </w:r>
      <w:r>
        <w:rPr>
          <w:sz w:val="24"/>
          <w:szCs w:val="36"/>
        </w:rPr>
        <w:t>33mm</w:t>
      </w:r>
      <w:r>
        <w:rPr>
          <w:sz w:val="24"/>
          <w:szCs w:val="36"/>
        </w:rPr>
        <w:t>，左</w:t>
      </w:r>
      <w:r>
        <w:rPr>
          <w:sz w:val="24"/>
          <w:szCs w:val="36"/>
        </w:rPr>
        <w:t>28mm</w:t>
      </w:r>
      <w:r>
        <w:rPr>
          <w:sz w:val="24"/>
          <w:szCs w:val="36"/>
        </w:rPr>
        <w:t>，右</w:t>
      </w:r>
      <w:r>
        <w:rPr>
          <w:sz w:val="24"/>
          <w:szCs w:val="36"/>
        </w:rPr>
        <w:t>26mm</w:t>
      </w:r>
      <w:r>
        <w:rPr>
          <w:sz w:val="24"/>
          <w:szCs w:val="36"/>
        </w:rPr>
        <w:t>；插入页码，居中。</w:t>
      </w:r>
    </w:p>
    <w:p w14:paraId="56F9018A" w14:textId="77777777" w:rsidR="001D32B4" w:rsidRDefault="00000000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3.</w:t>
      </w:r>
      <w:r>
        <w:rPr>
          <w:sz w:val="24"/>
          <w:szCs w:val="36"/>
        </w:rPr>
        <w:t>文档层次序号要求：按照科技类文稿的层次表达规范，一般不超过四级：</w:t>
      </w:r>
    </w:p>
    <w:p w14:paraId="29BCDD55" w14:textId="77777777" w:rsidR="001D32B4" w:rsidRDefault="00000000">
      <w:pPr>
        <w:spacing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例：第</w:t>
      </w:r>
      <w:r>
        <w:rPr>
          <w:sz w:val="24"/>
          <w:szCs w:val="36"/>
        </w:rPr>
        <w:t>1</w:t>
      </w:r>
      <w:r>
        <w:rPr>
          <w:sz w:val="24"/>
          <w:szCs w:val="36"/>
        </w:rPr>
        <w:t>级：</w:t>
      </w:r>
      <w:r>
        <w:rPr>
          <w:sz w:val="24"/>
          <w:szCs w:val="36"/>
        </w:rPr>
        <w:t>“1”</w:t>
      </w:r>
      <w:r>
        <w:rPr>
          <w:sz w:val="24"/>
          <w:szCs w:val="36"/>
        </w:rPr>
        <w:t>；第</w:t>
      </w:r>
      <w:r>
        <w:rPr>
          <w:sz w:val="24"/>
          <w:szCs w:val="36"/>
        </w:rPr>
        <w:t>2</w:t>
      </w:r>
      <w:r>
        <w:rPr>
          <w:sz w:val="24"/>
          <w:szCs w:val="36"/>
        </w:rPr>
        <w:t>级：</w:t>
      </w:r>
      <w:r>
        <w:rPr>
          <w:sz w:val="24"/>
          <w:szCs w:val="36"/>
        </w:rPr>
        <w:t>“1.1”</w:t>
      </w:r>
      <w:r>
        <w:rPr>
          <w:sz w:val="24"/>
          <w:szCs w:val="36"/>
        </w:rPr>
        <w:t>；第</w:t>
      </w:r>
      <w:r>
        <w:rPr>
          <w:sz w:val="24"/>
          <w:szCs w:val="36"/>
        </w:rPr>
        <w:t>3</w:t>
      </w:r>
      <w:r>
        <w:rPr>
          <w:sz w:val="24"/>
          <w:szCs w:val="36"/>
        </w:rPr>
        <w:t>级：</w:t>
      </w:r>
      <w:r>
        <w:rPr>
          <w:sz w:val="24"/>
          <w:szCs w:val="36"/>
        </w:rPr>
        <w:t>“1.1.1”</w:t>
      </w:r>
      <w:r>
        <w:rPr>
          <w:sz w:val="24"/>
          <w:szCs w:val="36"/>
        </w:rPr>
        <w:t>；第</w:t>
      </w:r>
      <w:r>
        <w:rPr>
          <w:sz w:val="24"/>
          <w:szCs w:val="36"/>
        </w:rPr>
        <w:t>4</w:t>
      </w:r>
      <w:r>
        <w:rPr>
          <w:sz w:val="24"/>
          <w:szCs w:val="36"/>
        </w:rPr>
        <w:t>级：</w:t>
      </w:r>
      <w:r>
        <w:rPr>
          <w:sz w:val="24"/>
          <w:szCs w:val="36"/>
        </w:rPr>
        <w:t>“1.1.1.1”</w:t>
      </w:r>
    </w:p>
    <w:p w14:paraId="4D83C352" w14:textId="77777777" w:rsidR="001D32B4" w:rsidRDefault="00000000">
      <w:pPr>
        <w:spacing w:afterLines="50" w:after="160" w:line="500" w:lineRule="exact"/>
        <w:ind w:firstLine="480"/>
        <w:rPr>
          <w:sz w:val="24"/>
          <w:szCs w:val="36"/>
        </w:rPr>
      </w:pPr>
      <w:r>
        <w:rPr>
          <w:sz w:val="24"/>
          <w:szCs w:val="36"/>
        </w:rPr>
        <w:t>4.</w:t>
      </w:r>
      <w:r>
        <w:rPr>
          <w:sz w:val="24"/>
          <w:szCs w:val="36"/>
        </w:rPr>
        <w:t>图片版式要求嵌入式。</w:t>
      </w:r>
    </w:p>
    <w:tbl>
      <w:tblPr>
        <w:tblStyle w:val="10"/>
        <w:tblW w:w="8629" w:type="dxa"/>
        <w:jc w:val="center"/>
        <w:tblLook w:val="04A0" w:firstRow="1" w:lastRow="0" w:firstColumn="1" w:lastColumn="0" w:noHBand="0" w:noVBand="1"/>
      </w:tblPr>
      <w:tblGrid>
        <w:gridCol w:w="1058"/>
        <w:gridCol w:w="869"/>
        <w:gridCol w:w="869"/>
        <w:gridCol w:w="676"/>
        <w:gridCol w:w="676"/>
        <w:gridCol w:w="676"/>
        <w:gridCol w:w="780"/>
        <w:gridCol w:w="612"/>
        <w:gridCol w:w="1153"/>
        <w:gridCol w:w="1260"/>
      </w:tblGrid>
      <w:tr w:rsidR="001D32B4" w14:paraId="115C4797" w14:textId="77777777">
        <w:trPr>
          <w:trHeight w:hRule="exact" w:val="510"/>
          <w:jc w:val="center"/>
        </w:trPr>
        <w:tc>
          <w:tcPr>
            <w:tcW w:w="1058" w:type="dxa"/>
            <w:vMerge w:val="restart"/>
            <w:vAlign w:val="center"/>
          </w:tcPr>
          <w:p w14:paraId="52E8F887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名称</w:t>
            </w:r>
          </w:p>
        </w:tc>
        <w:tc>
          <w:tcPr>
            <w:tcW w:w="869" w:type="dxa"/>
            <w:vMerge w:val="restart"/>
            <w:vAlign w:val="center"/>
          </w:tcPr>
          <w:p w14:paraId="4E9347C8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字体</w:t>
            </w:r>
          </w:p>
        </w:tc>
        <w:tc>
          <w:tcPr>
            <w:tcW w:w="869" w:type="dxa"/>
            <w:vMerge w:val="restart"/>
            <w:vAlign w:val="center"/>
          </w:tcPr>
          <w:p w14:paraId="03359D5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字号</w:t>
            </w:r>
          </w:p>
        </w:tc>
        <w:tc>
          <w:tcPr>
            <w:tcW w:w="676" w:type="dxa"/>
            <w:vMerge w:val="restart"/>
            <w:vAlign w:val="center"/>
          </w:tcPr>
          <w:p w14:paraId="3AE22311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加粗</w:t>
            </w:r>
          </w:p>
        </w:tc>
        <w:tc>
          <w:tcPr>
            <w:tcW w:w="1352" w:type="dxa"/>
            <w:gridSpan w:val="2"/>
            <w:vAlign w:val="center"/>
          </w:tcPr>
          <w:p w14:paraId="106824D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段落/行</w:t>
            </w:r>
          </w:p>
        </w:tc>
        <w:tc>
          <w:tcPr>
            <w:tcW w:w="1392" w:type="dxa"/>
            <w:gridSpan w:val="2"/>
            <w:vAlign w:val="center"/>
          </w:tcPr>
          <w:p w14:paraId="0658FDAF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缩进/字符</w:t>
            </w:r>
          </w:p>
        </w:tc>
        <w:tc>
          <w:tcPr>
            <w:tcW w:w="1153" w:type="dxa"/>
            <w:vMerge w:val="restart"/>
            <w:vAlign w:val="center"/>
          </w:tcPr>
          <w:p w14:paraId="1F08C5F1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排列方式</w:t>
            </w:r>
          </w:p>
        </w:tc>
        <w:tc>
          <w:tcPr>
            <w:tcW w:w="1260" w:type="dxa"/>
            <w:vMerge w:val="restart"/>
            <w:vAlign w:val="center"/>
          </w:tcPr>
          <w:p w14:paraId="2E9E7E3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备注</w:t>
            </w:r>
          </w:p>
        </w:tc>
      </w:tr>
      <w:tr w:rsidR="001D32B4" w14:paraId="7846A43E" w14:textId="77777777">
        <w:trPr>
          <w:trHeight w:hRule="exact" w:val="510"/>
          <w:jc w:val="center"/>
        </w:trPr>
        <w:tc>
          <w:tcPr>
            <w:tcW w:w="1058" w:type="dxa"/>
            <w:vMerge/>
            <w:vAlign w:val="center"/>
          </w:tcPr>
          <w:p w14:paraId="1C333643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14:paraId="73B569F9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9" w:type="dxa"/>
            <w:vMerge/>
            <w:vAlign w:val="center"/>
          </w:tcPr>
          <w:p w14:paraId="11AF7A28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Merge/>
            <w:vAlign w:val="center"/>
          </w:tcPr>
          <w:p w14:paraId="13EE1E62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11064E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段前</w:t>
            </w:r>
            <w:proofErr w:type="gramEnd"/>
          </w:p>
        </w:tc>
        <w:tc>
          <w:tcPr>
            <w:tcW w:w="676" w:type="dxa"/>
            <w:vAlign w:val="center"/>
          </w:tcPr>
          <w:p w14:paraId="5CFAC5F5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段后</w:t>
            </w:r>
          </w:p>
        </w:tc>
        <w:tc>
          <w:tcPr>
            <w:tcW w:w="780" w:type="dxa"/>
            <w:vAlign w:val="center"/>
          </w:tcPr>
          <w:p w14:paraId="1B89270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左</w:t>
            </w:r>
          </w:p>
        </w:tc>
        <w:tc>
          <w:tcPr>
            <w:tcW w:w="612" w:type="dxa"/>
            <w:vAlign w:val="center"/>
          </w:tcPr>
          <w:p w14:paraId="77AA8437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右</w:t>
            </w:r>
          </w:p>
        </w:tc>
        <w:tc>
          <w:tcPr>
            <w:tcW w:w="1153" w:type="dxa"/>
            <w:vMerge/>
            <w:vAlign w:val="center"/>
          </w:tcPr>
          <w:p w14:paraId="639F21EC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AE542F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3B2759B0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917C67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标题</w:t>
            </w:r>
          </w:p>
        </w:tc>
        <w:tc>
          <w:tcPr>
            <w:tcW w:w="869" w:type="dxa"/>
            <w:vAlign w:val="center"/>
          </w:tcPr>
          <w:p w14:paraId="30250138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16AC9A36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二号</w:t>
            </w:r>
          </w:p>
        </w:tc>
        <w:tc>
          <w:tcPr>
            <w:tcW w:w="676" w:type="dxa"/>
            <w:vAlign w:val="center"/>
          </w:tcPr>
          <w:p w14:paraId="76A4CD6D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</w:p>
        </w:tc>
        <w:tc>
          <w:tcPr>
            <w:tcW w:w="676" w:type="dxa"/>
            <w:vAlign w:val="center"/>
          </w:tcPr>
          <w:p w14:paraId="2B69B73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11A5E8E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24E3F946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58DEBDBB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74219DD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48B0A143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476019AE" w14:textId="77777777">
        <w:trPr>
          <w:trHeight w:hRule="exact" w:val="723"/>
          <w:jc w:val="center"/>
        </w:trPr>
        <w:tc>
          <w:tcPr>
            <w:tcW w:w="1058" w:type="dxa"/>
            <w:vAlign w:val="center"/>
          </w:tcPr>
          <w:p w14:paraId="6FA8805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作者</w:t>
            </w:r>
          </w:p>
        </w:tc>
        <w:tc>
          <w:tcPr>
            <w:tcW w:w="869" w:type="dxa"/>
            <w:vAlign w:val="center"/>
          </w:tcPr>
          <w:p w14:paraId="2E4F72ED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38F8BD4C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3982E639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DC6FBD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5B82680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4A9A36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7AEDF137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154BCC8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17F2597F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不同单位用上标区分</w:t>
            </w:r>
          </w:p>
        </w:tc>
      </w:tr>
      <w:tr w:rsidR="001D32B4" w14:paraId="7072C06E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CC5F90F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作者单位</w:t>
            </w:r>
          </w:p>
        </w:tc>
        <w:tc>
          <w:tcPr>
            <w:tcW w:w="869" w:type="dxa"/>
            <w:vAlign w:val="center"/>
          </w:tcPr>
          <w:p w14:paraId="61F08DE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64811F3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4896D58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D8A4208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C140A4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7DAB8FB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2CF74CB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26464EDD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724C33F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放小括号中</w:t>
            </w:r>
          </w:p>
        </w:tc>
      </w:tr>
      <w:tr w:rsidR="001D32B4" w14:paraId="54875CE8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7D4D283B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摘要</w:t>
            </w:r>
          </w:p>
        </w:tc>
        <w:tc>
          <w:tcPr>
            <w:tcW w:w="869" w:type="dxa"/>
            <w:vAlign w:val="center"/>
          </w:tcPr>
          <w:p w14:paraId="140D4B6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5D12A4E1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2F4C2C3F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84A44EE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6" w:type="dxa"/>
            <w:vAlign w:val="center"/>
          </w:tcPr>
          <w:p w14:paraId="74432258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4E89798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0B086872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5C9B919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572C2B56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300字以内</w:t>
            </w:r>
          </w:p>
        </w:tc>
      </w:tr>
      <w:tr w:rsidR="001D32B4" w14:paraId="7A540C89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680401E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关键词</w:t>
            </w:r>
          </w:p>
        </w:tc>
        <w:tc>
          <w:tcPr>
            <w:tcW w:w="869" w:type="dxa"/>
            <w:vAlign w:val="center"/>
          </w:tcPr>
          <w:p w14:paraId="7CC8E728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4258E23E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66EC2FF9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DF9604A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2EFC1E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0" w:type="dxa"/>
            <w:vAlign w:val="center"/>
          </w:tcPr>
          <w:p w14:paraId="32EDF47D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" w:type="dxa"/>
            <w:vAlign w:val="center"/>
          </w:tcPr>
          <w:p w14:paraId="6DC91CC6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vAlign w:val="center"/>
          </w:tcPr>
          <w:p w14:paraId="5761CF11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5E5191D2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分号隔开</w:t>
            </w:r>
          </w:p>
        </w:tc>
      </w:tr>
      <w:tr w:rsidR="001D32B4" w14:paraId="426E1E69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0571EF8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一级标题</w:t>
            </w:r>
          </w:p>
        </w:tc>
        <w:tc>
          <w:tcPr>
            <w:tcW w:w="869" w:type="dxa"/>
            <w:vAlign w:val="center"/>
          </w:tcPr>
          <w:p w14:paraId="7EFE454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7BB4F368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四号</w:t>
            </w:r>
          </w:p>
        </w:tc>
        <w:tc>
          <w:tcPr>
            <w:tcW w:w="676" w:type="dxa"/>
            <w:vAlign w:val="center"/>
          </w:tcPr>
          <w:p w14:paraId="67EAE094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8B67B1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B9CD55B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5AB1E02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74F0CE58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528FD2E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2085A741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57D810B6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15918C05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二级标题</w:t>
            </w:r>
          </w:p>
        </w:tc>
        <w:tc>
          <w:tcPr>
            <w:tcW w:w="869" w:type="dxa"/>
            <w:vAlign w:val="center"/>
          </w:tcPr>
          <w:p w14:paraId="0BB5688C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49787656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小四</w:t>
            </w:r>
          </w:p>
        </w:tc>
        <w:tc>
          <w:tcPr>
            <w:tcW w:w="676" w:type="dxa"/>
            <w:vAlign w:val="center"/>
          </w:tcPr>
          <w:p w14:paraId="2D6092EA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6CF0F46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2DCBB4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90984E9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1D3CAAB3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3B6D568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6C9CD659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171172F9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1706040A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三级标题</w:t>
            </w:r>
          </w:p>
        </w:tc>
        <w:tc>
          <w:tcPr>
            <w:tcW w:w="869" w:type="dxa"/>
            <w:vAlign w:val="center"/>
          </w:tcPr>
          <w:p w14:paraId="5CD5B90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楷体</w:t>
            </w:r>
          </w:p>
        </w:tc>
        <w:tc>
          <w:tcPr>
            <w:tcW w:w="869" w:type="dxa"/>
            <w:vAlign w:val="center"/>
          </w:tcPr>
          <w:p w14:paraId="0E27AFF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239549BB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313A3F9C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22A711C0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7E60B090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5E627EE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03AAF75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左对齐</w:t>
            </w:r>
          </w:p>
        </w:tc>
        <w:tc>
          <w:tcPr>
            <w:tcW w:w="1260" w:type="dxa"/>
            <w:vAlign w:val="center"/>
          </w:tcPr>
          <w:p w14:paraId="50DF06B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24ECBB57" w14:textId="77777777">
        <w:trPr>
          <w:trHeight w:hRule="exact" w:val="696"/>
          <w:jc w:val="center"/>
        </w:trPr>
        <w:tc>
          <w:tcPr>
            <w:tcW w:w="1058" w:type="dxa"/>
            <w:vAlign w:val="center"/>
          </w:tcPr>
          <w:p w14:paraId="137481CB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表题</w:t>
            </w:r>
            <w:proofErr w:type="gramEnd"/>
          </w:p>
        </w:tc>
        <w:tc>
          <w:tcPr>
            <w:tcW w:w="869" w:type="dxa"/>
            <w:vAlign w:val="center"/>
          </w:tcPr>
          <w:p w14:paraId="77A3F939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689CED8D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67521F2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481E858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6BB5542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BC27DEC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5F65A25F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5912F5F8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477314AB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放表前</w:t>
            </w:r>
            <w:proofErr w:type="gramEnd"/>
            <w:r>
              <w:rPr>
                <w:sz w:val="20"/>
                <w:szCs w:val="20"/>
              </w:rPr>
              <w:t>（三线表）</w:t>
            </w:r>
          </w:p>
        </w:tc>
      </w:tr>
      <w:tr w:rsidR="001D32B4" w14:paraId="02AD4BCE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28DBBC91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图题</w:t>
            </w:r>
            <w:proofErr w:type="gramEnd"/>
          </w:p>
        </w:tc>
        <w:tc>
          <w:tcPr>
            <w:tcW w:w="869" w:type="dxa"/>
            <w:vAlign w:val="center"/>
          </w:tcPr>
          <w:p w14:paraId="10DDD6DA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黑体</w:t>
            </w:r>
          </w:p>
        </w:tc>
        <w:tc>
          <w:tcPr>
            <w:tcW w:w="869" w:type="dxa"/>
            <w:vAlign w:val="center"/>
          </w:tcPr>
          <w:p w14:paraId="29882A4F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67CBEC9E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541540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6412FDE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0DD60848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6708613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47863127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居中</w:t>
            </w:r>
          </w:p>
        </w:tc>
        <w:tc>
          <w:tcPr>
            <w:tcW w:w="1260" w:type="dxa"/>
            <w:vAlign w:val="center"/>
          </w:tcPr>
          <w:p w14:paraId="02188B86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放图后</w:t>
            </w:r>
          </w:p>
        </w:tc>
      </w:tr>
      <w:tr w:rsidR="001D32B4" w14:paraId="2EAB80E3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4D41D330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正文</w:t>
            </w:r>
          </w:p>
        </w:tc>
        <w:tc>
          <w:tcPr>
            <w:tcW w:w="869" w:type="dxa"/>
            <w:vAlign w:val="center"/>
          </w:tcPr>
          <w:p w14:paraId="714FAF7F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宋体</w:t>
            </w:r>
          </w:p>
        </w:tc>
        <w:tc>
          <w:tcPr>
            <w:tcW w:w="869" w:type="dxa"/>
            <w:vAlign w:val="center"/>
          </w:tcPr>
          <w:p w14:paraId="190C963F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五号</w:t>
            </w:r>
          </w:p>
        </w:tc>
        <w:tc>
          <w:tcPr>
            <w:tcW w:w="676" w:type="dxa"/>
            <w:vAlign w:val="center"/>
          </w:tcPr>
          <w:p w14:paraId="12ECB32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DA17E7E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577E586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25123CD7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首行2</w:t>
            </w:r>
          </w:p>
        </w:tc>
        <w:tc>
          <w:tcPr>
            <w:tcW w:w="612" w:type="dxa"/>
            <w:vAlign w:val="center"/>
          </w:tcPr>
          <w:p w14:paraId="47B4BA4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B5B1C2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两端对齐</w:t>
            </w:r>
          </w:p>
        </w:tc>
        <w:tc>
          <w:tcPr>
            <w:tcW w:w="1260" w:type="dxa"/>
            <w:vAlign w:val="center"/>
          </w:tcPr>
          <w:p w14:paraId="715395EC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3957F72A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047C4B9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西文部分</w:t>
            </w:r>
          </w:p>
        </w:tc>
        <w:tc>
          <w:tcPr>
            <w:tcW w:w="869" w:type="dxa"/>
            <w:vAlign w:val="center"/>
          </w:tcPr>
          <w:p w14:paraId="2F6C0857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新罗马</w:t>
            </w:r>
          </w:p>
        </w:tc>
        <w:tc>
          <w:tcPr>
            <w:tcW w:w="869" w:type="dxa"/>
            <w:vAlign w:val="center"/>
          </w:tcPr>
          <w:p w14:paraId="5E88C573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400BB06F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B7C5C22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0CE7349C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1CD9F740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70EF1D0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20397A0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80B01FC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 w:rsidR="001D32B4" w14:paraId="3BDFD298" w14:textId="77777777">
        <w:trPr>
          <w:trHeight w:hRule="exact" w:val="510"/>
          <w:jc w:val="center"/>
        </w:trPr>
        <w:tc>
          <w:tcPr>
            <w:tcW w:w="1058" w:type="dxa"/>
            <w:vAlign w:val="center"/>
          </w:tcPr>
          <w:p w14:paraId="7EB1DF32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公示变量</w:t>
            </w:r>
          </w:p>
        </w:tc>
        <w:tc>
          <w:tcPr>
            <w:tcW w:w="869" w:type="dxa"/>
            <w:vAlign w:val="center"/>
          </w:tcPr>
          <w:p w14:paraId="08CC724F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649FEF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7FC7216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5590D77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76" w:type="dxa"/>
            <w:vAlign w:val="center"/>
          </w:tcPr>
          <w:p w14:paraId="146645C1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780" w:type="dxa"/>
            <w:vAlign w:val="center"/>
          </w:tcPr>
          <w:p w14:paraId="328EC771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612" w:type="dxa"/>
            <w:vAlign w:val="center"/>
          </w:tcPr>
          <w:p w14:paraId="2A861B16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153" w:type="dxa"/>
            <w:vAlign w:val="center"/>
          </w:tcPr>
          <w:p w14:paraId="75C9D715" w14:textId="77777777" w:rsidR="001D32B4" w:rsidRDefault="001D32B4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B4D3464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斜体</w:t>
            </w:r>
          </w:p>
        </w:tc>
      </w:tr>
      <w:tr w:rsidR="001D32B4" w14:paraId="2FAF4FFE" w14:textId="77777777">
        <w:trPr>
          <w:trHeight w:hRule="exact" w:val="510"/>
          <w:jc w:val="center"/>
        </w:trPr>
        <w:tc>
          <w:tcPr>
            <w:tcW w:w="8629" w:type="dxa"/>
            <w:gridSpan w:val="10"/>
            <w:vAlign w:val="center"/>
          </w:tcPr>
          <w:p w14:paraId="149EEB23" w14:textId="77777777" w:rsidR="001D32B4" w:rsidRDefault="00000000">
            <w:pPr>
              <w:widowControl/>
              <w:spacing w:after="160" w:line="259" w:lineRule="auto"/>
              <w:ind w:firstLineChars="0" w:firstLine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未列明字体、字号和段落格式可随意，请参看备注</w:t>
            </w:r>
          </w:p>
        </w:tc>
      </w:tr>
    </w:tbl>
    <w:p w14:paraId="739C988A" w14:textId="77777777" w:rsidR="001D32B4" w:rsidRDefault="001D32B4">
      <w:pPr>
        <w:pStyle w:val="a0"/>
        <w:ind w:firstLineChars="0" w:firstLine="0"/>
      </w:pPr>
    </w:p>
    <w:sectPr w:rsidR="001D32B4">
      <w:pgSz w:w="11906" w:h="16838"/>
      <w:pgMar w:top="1871" w:right="1474" w:bottom="1871" w:left="1588" w:header="851" w:footer="992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2A8DF" w14:textId="77777777" w:rsidR="004D5B73" w:rsidRDefault="004D5B73">
      <w:pPr>
        <w:ind w:firstLine="420"/>
      </w:pPr>
      <w:r>
        <w:separator/>
      </w:r>
    </w:p>
  </w:endnote>
  <w:endnote w:type="continuationSeparator" w:id="0">
    <w:p w14:paraId="4B9B6685" w14:textId="77777777" w:rsidR="004D5B73" w:rsidRDefault="004D5B73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F2DC6CE-47C5-42F0-99F3-4193251A1A85}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E576989-8A84-4BBE-86DE-FCEEAD3CDC68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9CBF8894-501B-4CB1-80BC-0CED846AF79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4" w:subsetted="1" w:fontKey="{D10EB08B-DC32-475E-81DD-985F67B344A7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4E9C90C9-32F4-474C-9AC7-72FF002699F4}"/>
    <w:embedItalic r:id="rId6" w:subsetted="1" w:fontKey="{C94027F1-2D7F-4DE7-8F6F-8213989F4E92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7" w:subsetted="1" w:fontKey="{3813C0BC-E9C4-46D8-9B9A-6F39718556AD}"/>
    <w:embedBold r:id="rId8" w:subsetted="1" w:fontKey="{706C2FAC-F694-45A1-9F71-33E6E9CABE81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300B7E3B-2AFA-40CB-BE1B-AFF2DEE2B5C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0" w:subsetted="1" w:fontKey="{51E52DE8-358E-4E7C-BD22-BDF176746C0C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1AB21" w14:textId="77777777" w:rsidR="001D32B4" w:rsidRDefault="001D32B4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90790" w14:textId="77777777" w:rsidR="001D32B4" w:rsidRDefault="00000000">
    <w:pPr>
      <w:pStyle w:val="ab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B8183A" wp14:editId="528635DF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9376"/>
                          </w:sdtPr>
                          <w:sdtContent>
                            <w:p w14:paraId="2B3F0EE0" w14:textId="77777777" w:rsidR="001D32B4" w:rsidRDefault="00000000">
                              <w:pPr>
                                <w:pStyle w:val="ab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2D2A62B8" w14:textId="77777777" w:rsidR="001D32B4" w:rsidRDefault="001D32B4">
                          <w:pPr>
                            <w:pStyle w:val="a0"/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9376"/>
                      <w:docPartObj>
                        <w:docPartGallery w:val="autotext"/>
                      </w:docPartObj>
                    </w:sdtPr>
                    <w:sdtContent>
                      <w:p w14:paraId="581FB8CD"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9F42463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51F3DFE6" w14:textId="77777777" w:rsidR="001D32B4" w:rsidRDefault="001D32B4">
    <w:pPr>
      <w:pStyle w:val="ab"/>
      <w:ind w:firstLineChars="0" w:firstLine="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5E52F" w14:textId="77777777" w:rsidR="001D32B4" w:rsidRDefault="001D32B4">
    <w:pPr>
      <w:pStyle w:val="ab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7DC16" w14:textId="77777777" w:rsidR="001D32B4" w:rsidRDefault="00000000">
    <w:pPr>
      <w:pStyle w:val="ab"/>
      <w:ind w:firstLine="36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CD8CD3" wp14:editId="45A021D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69616"/>
                          </w:sdtPr>
                          <w:sdtContent>
                            <w:p w14:paraId="56B0428E" w14:textId="77777777" w:rsidR="001D32B4" w:rsidRDefault="00000000">
                              <w:pPr>
                                <w:pStyle w:val="ab"/>
                                <w:ind w:firstLine="360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 w14:paraId="42F63726" w14:textId="77777777" w:rsidR="001D32B4" w:rsidRDefault="001D32B4">
                          <w:pPr>
                            <w:pStyle w:val="a0"/>
                            <w:ind w:firstLine="42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69616"/>
                      <w:docPartObj>
                        <w:docPartGallery w:val="autotext"/>
                      </w:docPartObj>
                    </w:sdtPr>
                    <w:sdtContent>
                      <w:p w14:paraId="04F0A13C">
                        <w:pPr>
                          <w:pStyle w:val="12"/>
                          <w:ind w:firstLine="360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 w14:paraId="53B7AEE2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 w14:paraId="1AC2F882" w14:textId="77777777" w:rsidR="001D32B4" w:rsidRDefault="001D32B4">
    <w:pPr>
      <w:pStyle w:val="ab"/>
      <w:ind w:firstLineChars="0" w:firstLine="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617C8" w14:textId="77777777" w:rsidR="004D5B73" w:rsidRDefault="004D5B73">
      <w:pPr>
        <w:ind w:firstLine="420"/>
      </w:pPr>
      <w:r>
        <w:separator/>
      </w:r>
    </w:p>
  </w:footnote>
  <w:footnote w:type="continuationSeparator" w:id="0">
    <w:p w14:paraId="5DE0E614" w14:textId="77777777" w:rsidR="004D5B73" w:rsidRDefault="004D5B73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AF328" w14:textId="77777777" w:rsidR="001D32B4" w:rsidRDefault="001D32B4">
    <w:pPr>
      <w:pStyle w:val="ad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F5332" w14:textId="77777777" w:rsidR="001D32B4" w:rsidRDefault="001D32B4">
    <w:pPr>
      <w:pStyle w:val="ad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9257" w14:textId="77777777" w:rsidR="001D32B4" w:rsidRDefault="001D32B4">
    <w:pPr>
      <w:pStyle w:val="ad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81900" w14:textId="77777777" w:rsidR="001D32B4" w:rsidRDefault="001D32B4">
    <w:pPr>
      <w:pStyle w:val="ad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F57C8"/>
    <w:multiLevelType w:val="multilevel"/>
    <w:tmpl w:val="0B6F57C8"/>
    <w:lvl w:ilvl="0">
      <w:start w:val="1"/>
      <w:numFmt w:val="japaneseCounting"/>
      <w:lvlText w:val="%1、"/>
      <w:lvlJc w:val="left"/>
      <w:pPr>
        <w:ind w:left="806" w:hanging="80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312413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60"/>
  <w:drawingGridVerticalSpacing w:val="160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EwNTM5NzYwMDRjMzkwZTVkZjY2ODkwMGIxNGU0OTUifQ=="/>
  </w:docVars>
  <w:rsids>
    <w:rsidRoot w:val="00A90580"/>
    <w:rsid w:val="00001E7C"/>
    <w:rsid w:val="00003C93"/>
    <w:rsid w:val="0002103D"/>
    <w:rsid w:val="0009158B"/>
    <w:rsid w:val="0009672B"/>
    <w:rsid w:val="000A4C3B"/>
    <w:rsid w:val="000B3EB9"/>
    <w:rsid w:val="000C4153"/>
    <w:rsid w:val="000D1873"/>
    <w:rsid w:val="001102C9"/>
    <w:rsid w:val="00132DC5"/>
    <w:rsid w:val="0016353E"/>
    <w:rsid w:val="00167D19"/>
    <w:rsid w:val="001C3040"/>
    <w:rsid w:val="001D32B4"/>
    <w:rsid w:val="001F095D"/>
    <w:rsid w:val="00203A5E"/>
    <w:rsid w:val="002477C8"/>
    <w:rsid w:val="00261A81"/>
    <w:rsid w:val="00264C48"/>
    <w:rsid w:val="00265556"/>
    <w:rsid w:val="002A629A"/>
    <w:rsid w:val="002E3924"/>
    <w:rsid w:val="003170E9"/>
    <w:rsid w:val="00365E0C"/>
    <w:rsid w:val="003A3975"/>
    <w:rsid w:val="003B4225"/>
    <w:rsid w:val="00476B68"/>
    <w:rsid w:val="004A7275"/>
    <w:rsid w:val="004D5B73"/>
    <w:rsid w:val="004E7A25"/>
    <w:rsid w:val="004F1DA6"/>
    <w:rsid w:val="00511D34"/>
    <w:rsid w:val="00512D69"/>
    <w:rsid w:val="00523F54"/>
    <w:rsid w:val="0055224E"/>
    <w:rsid w:val="00567B5D"/>
    <w:rsid w:val="00596B43"/>
    <w:rsid w:val="005F78DB"/>
    <w:rsid w:val="0062777D"/>
    <w:rsid w:val="00636900"/>
    <w:rsid w:val="00636938"/>
    <w:rsid w:val="006A658D"/>
    <w:rsid w:val="006A7AA8"/>
    <w:rsid w:val="006B07BB"/>
    <w:rsid w:val="006E1707"/>
    <w:rsid w:val="006F0FDF"/>
    <w:rsid w:val="00717065"/>
    <w:rsid w:val="0072022F"/>
    <w:rsid w:val="0075145B"/>
    <w:rsid w:val="00753CD3"/>
    <w:rsid w:val="007B2262"/>
    <w:rsid w:val="007C1A0F"/>
    <w:rsid w:val="007D5824"/>
    <w:rsid w:val="00827EB8"/>
    <w:rsid w:val="008500D0"/>
    <w:rsid w:val="00851B63"/>
    <w:rsid w:val="0086045A"/>
    <w:rsid w:val="00873A6F"/>
    <w:rsid w:val="00873F6F"/>
    <w:rsid w:val="008A22E9"/>
    <w:rsid w:val="008C6F67"/>
    <w:rsid w:val="00920D54"/>
    <w:rsid w:val="00941D63"/>
    <w:rsid w:val="00974E68"/>
    <w:rsid w:val="009B73B1"/>
    <w:rsid w:val="009E5DE3"/>
    <w:rsid w:val="00A44439"/>
    <w:rsid w:val="00A447BF"/>
    <w:rsid w:val="00A90580"/>
    <w:rsid w:val="00A91514"/>
    <w:rsid w:val="00A934AC"/>
    <w:rsid w:val="00AB6133"/>
    <w:rsid w:val="00AF232C"/>
    <w:rsid w:val="00B06701"/>
    <w:rsid w:val="00B104AD"/>
    <w:rsid w:val="00B123B1"/>
    <w:rsid w:val="00B223B9"/>
    <w:rsid w:val="00B63489"/>
    <w:rsid w:val="00BA41E5"/>
    <w:rsid w:val="00BF6A88"/>
    <w:rsid w:val="00C4343D"/>
    <w:rsid w:val="00C50722"/>
    <w:rsid w:val="00C708C1"/>
    <w:rsid w:val="00C76B8E"/>
    <w:rsid w:val="00C87C1A"/>
    <w:rsid w:val="00CB28A2"/>
    <w:rsid w:val="00CC703B"/>
    <w:rsid w:val="00CD48F6"/>
    <w:rsid w:val="00D14D2D"/>
    <w:rsid w:val="00D153E3"/>
    <w:rsid w:val="00D16F0B"/>
    <w:rsid w:val="00D331AB"/>
    <w:rsid w:val="00D41E62"/>
    <w:rsid w:val="00D63A5D"/>
    <w:rsid w:val="00D93C49"/>
    <w:rsid w:val="00DB4361"/>
    <w:rsid w:val="00DC332D"/>
    <w:rsid w:val="00E02312"/>
    <w:rsid w:val="00E32EC1"/>
    <w:rsid w:val="00F37A87"/>
    <w:rsid w:val="00F500DC"/>
    <w:rsid w:val="00F73489"/>
    <w:rsid w:val="00F80CB0"/>
    <w:rsid w:val="00F83A62"/>
    <w:rsid w:val="00FA202A"/>
    <w:rsid w:val="00FD2B0B"/>
    <w:rsid w:val="00FD3EA0"/>
    <w:rsid w:val="00FF2F57"/>
    <w:rsid w:val="1642632E"/>
    <w:rsid w:val="18847640"/>
    <w:rsid w:val="1E3B5B2B"/>
    <w:rsid w:val="1EC03875"/>
    <w:rsid w:val="28F9286B"/>
    <w:rsid w:val="2FA16614"/>
    <w:rsid w:val="322272D6"/>
    <w:rsid w:val="39255BDB"/>
    <w:rsid w:val="412B15D8"/>
    <w:rsid w:val="45437999"/>
    <w:rsid w:val="53BD2563"/>
    <w:rsid w:val="56A73344"/>
    <w:rsid w:val="571406EC"/>
    <w:rsid w:val="5C32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E3B416"/>
  <w15:docId w15:val="{73E9BFD0-74FA-4912-A2E9-1603B2DF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iPriority="0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ind w:firstLineChars="200" w:firstLine="200"/>
      <w:jc w:val="both"/>
    </w:pPr>
    <w:rPr>
      <w:kern w:val="2"/>
      <w:sz w:val="21"/>
      <w:szCs w:val="28"/>
    </w:rPr>
  </w:style>
  <w:style w:type="paragraph" w:styleId="1">
    <w:name w:val="heading 1"/>
    <w:basedOn w:val="2"/>
    <w:next w:val="a"/>
    <w:uiPriority w:val="9"/>
    <w:qFormat/>
    <w:pPr>
      <w:outlineLvl w:val="0"/>
    </w:pPr>
    <w:rPr>
      <w:rFonts w:cs="方正黑体_GBK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line="360" w:lineRule="auto"/>
      <w:ind w:firstLineChars="0" w:firstLine="0"/>
      <w:outlineLvl w:val="1"/>
    </w:pPr>
    <w:rPr>
      <w:rFonts w:ascii="黑体" w:eastAsia="黑体" w:hAnsi="黑体"/>
      <w:sz w:val="24"/>
      <w:szCs w:val="24"/>
    </w:rPr>
  </w:style>
  <w:style w:type="paragraph" w:styleId="3">
    <w:name w:val="heading 3"/>
    <w:basedOn w:val="a0"/>
    <w:next w:val="a"/>
    <w:link w:val="30"/>
    <w:uiPriority w:val="9"/>
    <w:semiHidden/>
    <w:unhideWhenUsed/>
    <w:qFormat/>
    <w:pPr>
      <w:ind w:firstLineChars="0" w:firstLine="0"/>
      <w:outlineLvl w:val="2"/>
    </w:pPr>
    <w:rPr>
      <w:rFonts w:ascii="楷体" w:eastAsia="楷体" w:hAnsi="楷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Title"/>
    <w:basedOn w:val="a"/>
    <w:next w:val="a"/>
    <w:link w:val="a5"/>
    <w:qFormat/>
    <w:pPr>
      <w:ind w:firstLineChars="0" w:firstLine="0"/>
      <w:jc w:val="center"/>
      <w:outlineLvl w:val="0"/>
    </w:pPr>
    <w:rPr>
      <w:rFonts w:ascii="Calibri Light" w:eastAsia="方正小标宋简体" w:hAnsi="Calibri Light" w:cs="宋体"/>
      <w:bCs/>
      <w:sz w:val="36"/>
      <w:szCs w:val="32"/>
    </w:rPr>
  </w:style>
  <w:style w:type="paragraph" w:styleId="a6">
    <w:name w:val="annotation text"/>
    <w:basedOn w:val="a"/>
    <w:qFormat/>
    <w:pPr>
      <w:jc w:val="left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qFormat/>
    <w:pPr>
      <w:ind w:leftChars="400" w:left="840"/>
    </w:pPr>
  </w:style>
  <w:style w:type="paragraph" w:styleId="a8">
    <w:name w:val="endnote text"/>
    <w:basedOn w:val="a"/>
    <w:qFormat/>
    <w:pPr>
      <w:snapToGrid w:val="0"/>
      <w:jc w:val="left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link w:val="ac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rPr>
      <w:b/>
    </w:rPr>
  </w:style>
  <w:style w:type="paragraph" w:styleId="af">
    <w:name w:val="Subtitle"/>
    <w:basedOn w:val="a"/>
    <w:next w:val="a"/>
    <w:uiPriority w:val="11"/>
    <w:qFormat/>
    <w:pPr>
      <w:spacing w:before="240" w:after="60"/>
      <w:jc w:val="left"/>
      <w:outlineLvl w:val="1"/>
    </w:pPr>
    <w:rPr>
      <w:rFonts w:ascii="Cambria" w:eastAsia="方正楷体_GBK" w:hAnsi="Cambria" w:cs="Cambria"/>
      <w:b/>
      <w:bCs/>
      <w:kern w:val="28"/>
      <w:szCs w:val="32"/>
    </w:rPr>
  </w:style>
  <w:style w:type="paragraph" w:styleId="af0">
    <w:name w:val="footnote text"/>
    <w:basedOn w:val="a"/>
    <w:qFormat/>
    <w:pPr>
      <w:snapToGrid w:val="0"/>
      <w:jc w:val="left"/>
    </w:pPr>
    <w:rPr>
      <w:sz w:val="18"/>
    </w:rPr>
  </w:style>
  <w:style w:type="paragraph" w:styleId="TOC2">
    <w:name w:val="toc 2"/>
    <w:basedOn w:val="a"/>
    <w:next w:val="a"/>
    <w:uiPriority w:val="39"/>
    <w:qFormat/>
    <w:pPr>
      <w:ind w:leftChars="200" w:left="420"/>
    </w:pPr>
  </w:style>
  <w:style w:type="paragraph" w:styleId="af1">
    <w:name w:val="Normal (Web)"/>
    <w:basedOn w:val="a"/>
    <w:uiPriority w:val="99"/>
    <w:unhideWhenUsed/>
    <w:qFormat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21">
    <w:name w:val="Body Text First Indent 2"/>
    <w:basedOn w:val="a7"/>
    <w:qFormat/>
    <w:pPr>
      <w:ind w:firstLine="420"/>
    </w:pPr>
  </w:style>
  <w:style w:type="table" w:styleId="af2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endnote reference"/>
    <w:basedOn w:val="a1"/>
    <w:qFormat/>
    <w:rPr>
      <w:vertAlign w:val="superscript"/>
    </w:rPr>
  </w:style>
  <w:style w:type="character" w:styleId="af4">
    <w:name w:val="Hyperlink"/>
    <w:uiPriority w:val="99"/>
    <w:qFormat/>
    <w:rPr>
      <w:color w:val="0000FF"/>
      <w:u w:val="single"/>
    </w:rPr>
  </w:style>
  <w:style w:type="character" w:styleId="af5">
    <w:name w:val="annotation reference"/>
    <w:basedOn w:val="a1"/>
    <w:qFormat/>
    <w:rPr>
      <w:sz w:val="21"/>
      <w:szCs w:val="21"/>
    </w:rPr>
  </w:style>
  <w:style w:type="character" w:styleId="af6">
    <w:name w:val="footnote reference"/>
    <w:basedOn w:val="a1"/>
    <w:qFormat/>
    <w:rPr>
      <w:vertAlign w:val="superscript"/>
    </w:rPr>
  </w:style>
  <w:style w:type="character" w:customStyle="1" w:styleId="20">
    <w:name w:val="标题 2 字符"/>
    <w:basedOn w:val="a1"/>
    <w:link w:val="2"/>
    <w:qFormat/>
    <w:rPr>
      <w:rFonts w:ascii="黑体" w:eastAsia="黑体" w:hAnsi="黑体"/>
      <w:kern w:val="2"/>
      <w:sz w:val="24"/>
      <w:szCs w:val="24"/>
    </w:rPr>
  </w:style>
  <w:style w:type="character" w:customStyle="1" w:styleId="30">
    <w:name w:val="标题 3 字符"/>
    <w:basedOn w:val="a1"/>
    <w:link w:val="3"/>
    <w:qFormat/>
    <w:rPr>
      <w:rFonts w:ascii="楷体" w:eastAsia="楷体" w:hAnsi="楷体"/>
      <w:kern w:val="2"/>
      <w:sz w:val="21"/>
      <w:szCs w:val="28"/>
    </w:rPr>
  </w:style>
  <w:style w:type="paragraph" w:customStyle="1" w:styleId="WPSOffice2">
    <w:name w:val="WPSOffice手动目录 2"/>
    <w:qFormat/>
    <w:pPr>
      <w:ind w:leftChars="200" w:left="200"/>
    </w:pPr>
  </w:style>
  <w:style w:type="character" w:customStyle="1" w:styleId="font51">
    <w:name w:val="font5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default"/>
      <w:color w:val="000000"/>
      <w:sz w:val="24"/>
      <w:szCs w:val="24"/>
      <w:u w:val="single"/>
    </w:rPr>
  </w:style>
  <w:style w:type="character" w:customStyle="1" w:styleId="a5">
    <w:name w:val="标题 字符"/>
    <w:basedOn w:val="a1"/>
    <w:link w:val="a4"/>
    <w:qFormat/>
    <w:rPr>
      <w:rFonts w:ascii="Calibri Light" w:eastAsia="方正小标宋简体" w:hAnsi="Calibri Light" w:cs="宋体"/>
      <w:bCs/>
      <w:kern w:val="2"/>
      <w:sz w:val="36"/>
      <w:szCs w:val="32"/>
    </w:rPr>
  </w:style>
  <w:style w:type="character" w:customStyle="1" w:styleId="ac">
    <w:name w:val="页脚 字符"/>
    <w:basedOn w:val="a1"/>
    <w:link w:val="ab"/>
    <w:uiPriority w:val="99"/>
    <w:qFormat/>
    <w:rPr>
      <w:rFonts w:eastAsia="仿宋_GB2312"/>
      <w:kern w:val="2"/>
      <w:sz w:val="18"/>
      <w:szCs w:val="18"/>
    </w:rPr>
  </w:style>
  <w:style w:type="character" w:customStyle="1" w:styleId="ae">
    <w:name w:val="页眉 字符"/>
    <w:basedOn w:val="a1"/>
    <w:link w:val="ad"/>
    <w:uiPriority w:val="99"/>
    <w:qFormat/>
    <w:rPr>
      <w:rFonts w:eastAsia="仿宋_GB2312"/>
      <w:kern w:val="2"/>
      <w:sz w:val="18"/>
      <w:szCs w:val="18"/>
    </w:rPr>
  </w:style>
  <w:style w:type="table" w:customStyle="1" w:styleId="10">
    <w:name w:val="网格型1"/>
    <w:basedOn w:val="a2"/>
    <w:uiPriority w:val="39"/>
    <w:qFormat/>
    <w:rPr>
      <w:rFonts w:ascii="等线" w:eastAsia="等线" w:hAnsi="等线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批注框文本 字符"/>
    <w:basedOn w:val="a1"/>
    <w:link w:val="a9"/>
    <w:qFormat/>
    <w:rPr>
      <w:kern w:val="2"/>
      <w:sz w:val="18"/>
      <w:szCs w:val="18"/>
    </w:rPr>
  </w:style>
  <w:style w:type="paragraph" w:customStyle="1" w:styleId="TOCHeading668e9bcb-3df4-46ea-ad4e-420df42c3961">
    <w:name w:val="TOC Heading_668e9bcb-3df4-46ea-ad4e-420df42c3961"/>
    <w:basedOn w:val="1"/>
    <w:next w:val="a"/>
    <w:uiPriority w:val="39"/>
    <w:qFormat/>
    <w:pPr>
      <w:keepNext/>
      <w:keepLines/>
      <w:widowControl/>
      <w:spacing w:before="240" w:line="259" w:lineRule="auto"/>
      <w:jc w:val="left"/>
      <w:outlineLvl w:val="9"/>
    </w:pPr>
    <w:rPr>
      <w:rFonts w:ascii="Calibri Light" w:eastAsia="宋体" w:hAnsi="Calibri Light" w:cs="宋体"/>
      <w:color w:val="2E75B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BA63CD-F69D-4CBD-B217-350DF177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540</Words>
  <Characters>3081</Characters>
  <Application>Microsoft Office Word</Application>
  <DocSecurity>0</DocSecurity>
  <Lines>25</Lines>
  <Paragraphs>7</Paragraphs>
  <ScaleCrop>false</ScaleCrop>
  <Company>P R C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fxf</dc:creator>
  <cp:lastModifiedBy>Lenovo Yoga</cp:lastModifiedBy>
  <cp:revision>44</cp:revision>
  <cp:lastPrinted>2023-03-27T07:34:00Z</cp:lastPrinted>
  <dcterms:created xsi:type="dcterms:W3CDTF">2023-09-27T01:49:00Z</dcterms:created>
  <dcterms:modified xsi:type="dcterms:W3CDTF">2024-09-29T01:26:00Z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3a61b349624242aa9f27222458b326ed_23</vt:lpwstr>
  </property>
</Properties>
</file>